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1BE67" w14:textId="77777777" w:rsidR="00DF2056" w:rsidRPr="00CF3FAE" w:rsidRDefault="00DF2056" w:rsidP="00CF3FAE">
      <w:pPr>
        <w:tabs>
          <w:tab w:val="left" w:pos="0"/>
          <w:tab w:val="left" w:pos="1134"/>
        </w:tabs>
        <w:ind w:left="6663"/>
        <w:jc w:val="right"/>
        <w:rPr>
          <w:sz w:val="24"/>
          <w:szCs w:val="24"/>
        </w:rPr>
      </w:pPr>
      <w:r w:rsidRPr="00CF3FAE">
        <w:rPr>
          <w:sz w:val="24"/>
          <w:szCs w:val="24"/>
        </w:rPr>
        <w:t>Приложение № 2</w:t>
      </w:r>
    </w:p>
    <w:p w14:paraId="6A727026" w14:textId="77777777" w:rsidR="00044E06" w:rsidRDefault="00DF2056" w:rsidP="00CF3FAE">
      <w:pPr>
        <w:tabs>
          <w:tab w:val="left" w:pos="0"/>
          <w:tab w:val="left" w:pos="1134"/>
        </w:tabs>
        <w:ind w:left="6663"/>
        <w:jc w:val="right"/>
        <w:rPr>
          <w:sz w:val="24"/>
          <w:szCs w:val="24"/>
        </w:rPr>
      </w:pPr>
      <w:r w:rsidRPr="00CF3FAE">
        <w:rPr>
          <w:sz w:val="24"/>
          <w:szCs w:val="24"/>
        </w:rPr>
        <w:t xml:space="preserve">к Договору №_______ </w:t>
      </w:r>
    </w:p>
    <w:p w14:paraId="43455006" w14:textId="77777777" w:rsidR="00DF2056" w:rsidRPr="00CF3FAE" w:rsidRDefault="00DF2056" w:rsidP="00CF3FAE">
      <w:pPr>
        <w:tabs>
          <w:tab w:val="left" w:pos="0"/>
          <w:tab w:val="left" w:pos="1134"/>
        </w:tabs>
        <w:ind w:left="6663"/>
        <w:jc w:val="right"/>
        <w:rPr>
          <w:sz w:val="24"/>
          <w:szCs w:val="24"/>
        </w:rPr>
      </w:pPr>
      <w:r w:rsidRPr="00CF3FAE">
        <w:rPr>
          <w:sz w:val="24"/>
          <w:szCs w:val="24"/>
        </w:rPr>
        <w:t>от «___</w:t>
      </w:r>
      <w:proofErr w:type="gramStart"/>
      <w:r w:rsidRPr="00CF3FAE">
        <w:rPr>
          <w:sz w:val="24"/>
          <w:szCs w:val="24"/>
        </w:rPr>
        <w:t>_»_</w:t>
      </w:r>
      <w:proofErr w:type="gramEnd"/>
      <w:r w:rsidRPr="00CF3FAE">
        <w:rPr>
          <w:sz w:val="24"/>
          <w:szCs w:val="24"/>
        </w:rPr>
        <w:t>_______ 20___г.</w:t>
      </w:r>
    </w:p>
    <w:p w14:paraId="551BD770" w14:textId="77777777" w:rsidR="00775054" w:rsidRPr="00CF3FAE" w:rsidRDefault="00775054" w:rsidP="00CF3FA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2824B4B0" w14:textId="77777777" w:rsidR="00A94175" w:rsidRDefault="00A94175" w:rsidP="00CF3FAE">
      <w:pPr>
        <w:widowControl/>
        <w:autoSpaceDE/>
        <w:autoSpaceDN/>
        <w:adjustRightInd/>
        <w:ind w:firstLine="567"/>
        <w:jc w:val="center"/>
        <w:rPr>
          <w:rFonts w:eastAsia="Calibri"/>
          <w:b/>
          <w:sz w:val="24"/>
          <w:szCs w:val="24"/>
        </w:rPr>
      </w:pPr>
      <w:r w:rsidRPr="00A94175">
        <w:rPr>
          <w:rFonts w:eastAsia="Calibri"/>
          <w:b/>
          <w:sz w:val="24"/>
          <w:szCs w:val="24"/>
        </w:rPr>
        <w:t xml:space="preserve">Условия подключения </w:t>
      </w:r>
      <w:r w:rsidR="00C47B3C" w:rsidRPr="00CF3FAE">
        <w:rPr>
          <w:rFonts w:eastAsia="Calibri"/>
          <w:b/>
          <w:sz w:val="24"/>
          <w:szCs w:val="24"/>
        </w:rPr>
        <w:t>Объекта к системе теплоснабжения</w:t>
      </w:r>
    </w:p>
    <w:p w14:paraId="233484FA" w14:textId="77777777" w:rsidR="00505197" w:rsidRPr="00A94175" w:rsidRDefault="00505197" w:rsidP="00CF3FAE">
      <w:pPr>
        <w:widowControl/>
        <w:autoSpaceDE/>
        <w:autoSpaceDN/>
        <w:adjustRightInd/>
        <w:ind w:firstLine="567"/>
        <w:jc w:val="center"/>
        <w:rPr>
          <w:rFonts w:eastAsia="Calibri"/>
          <w:b/>
          <w:sz w:val="24"/>
          <w:szCs w:val="24"/>
        </w:rPr>
      </w:pPr>
    </w:p>
    <w:p w14:paraId="30DE37C6" w14:textId="77777777" w:rsidR="00A94175" w:rsidRPr="00A94175" w:rsidRDefault="00A94175" w:rsidP="00CF3FAE">
      <w:pPr>
        <w:autoSpaceDE/>
        <w:autoSpaceDN/>
        <w:adjustRightInd/>
        <w:ind w:firstLine="567"/>
        <w:jc w:val="both"/>
        <w:rPr>
          <w:sz w:val="24"/>
          <w:szCs w:val="24"/>
        </w:rPr>
      </w:pPr>
      <w:r w:rsidRPr="00A94175">
        <w:rPr>
          <w:sz w:val="24"/>
          <w:szCs w:val="24"/>
        </w:rPr>
        <w:t>Для ос</w:t>
      </w:r>
      <w:r w:rsidR="00CF3FAE" w:rsidRPr="00CF3FAE">
        <w:rPr>
          <w:sz w:val="24"/>
          <w:szCs w:val="24"/>
        </w:rPr>
        <w:t>уществления подключения Объекта</w:t>
      </w:r>
      <w:r w:rsidRPr="00A94175">
        <w:rPr>
          <w:sz w:val="24"/>
          <w:szCs w:val="24"/>
        </w:rPr>
        <w:t>, расположенного по адресу: _______________________________________, к системам теплоснабжения _________________ (источник теплоснабжения – ___________________).</w:t>
      </w:r>
    </w:p>
    <w:p w14:paraId="580E6F4F" w14:textId="77777777" w:rsidR="00A94175" w:rsidRPr="00CD23B3" w:rsidRDefault="00A94175" w:rsidP="00CF3FAE">
      <w:pPr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94175">
        <w:rPr>
          <w:rFonts w:eastAsia="Calibri"/>
          <w:sz w:val="24"/>
          <w:szCs w:val="24"/>
          <w:lang w:eastAsia="en-US"/>
        </w:rPr>
        <w:t xml:space="preserve">Срок действия условий подключения 3 (три) года. По истечении срока действия условия </w:t>
      </w:r>
      <w:r w:rsidRPr="00CD23B3">
        <w:rPr>
          <w:rFonts w:eastAsia="Calibri"/>
          <w:sz w:val="24"/>
          <w:szCs w:val="24"/>
          <w:lang w:eastAsia="en-US"/>
        </w:rPr>
        <w:t>подключения могут быть изменены.</w:t>
      </w:r>
    </w:p>
    <w:p w14:paraId="3CD1155F" w14:textId="77777777" w:rsidR="009405F7" w:rsidRPr="00CD23B3" w:rsidRDefault="009405F7" w:rsidP="009405F7">
      <w:pPr>
        <w:pStyle w:val="ab"/>
        <w:numPr>
          <w:ilvl w:val="0"/>
          <w:numId w:val="22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CD23B3">
        <w:rPr>
          <w:rFonts w:eastAsia="Calibri"/>
          <w:sz w:val="24"/>
          <w:szCs w:val="24"/>
          <w:lang w:eastAsia="en-US"/>
        </w:rPr>
        <w:t>Источник подключения _________________________.</w:t>
      </w:r>
    </w:p>
    <w:p w14:paraId="3C2DB807" w14:textId="77777777" w:rsidR="009405F7" w:rsidRPr="00CD23B3" w:rsidRDefault="009405F7" w:rsidP="009405F7">
      <w:pPr>
        <w:pStyle w:val="ab"/>
        <w:numPr>
          <w:ilvl w:val="0"/>
          <w:numId w:val="22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CD23B3">
        <w:rPr>
          <w:rFonts w:eastAsia="Calibri"/>
          <w:sz w:val="24"/>
          <w:szCs w:val="24"/>
          <w:lang w:eastAsia="en-US"/>
        </w:rPr>
        <w:t>Точка присоединения___________________________.</w:t>
      </w:r>
    </w:p>
    <w:p w14:paraId="40F9A834" w14:textId="77777777" w:rsidR="00B96300" w:rsidRPr="00CD23B3" w:rsidRDefault="00B96300" w:rsidP="009405F7">
      <w:pPr>
        <w:pStyle w:val="ab"/>
        <w:numPr>
          <w:ilvl w:val="0"/>
          <w:numId w:val="22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CD23B3">
        <w:rPr>
          <w:rFonts w:eastAsia="Calibri"/>
          <w:sz w:val="24"/>
          <w:szCs w:val="24"/>
          <w:lang w:eastAsia="en-US"/>
        </w:rPr>
        <w:t>Схема ГВС существующая-____________________.</w:t>
      </w:r>
    </w:p>
    <w:p w14:paraId="44B6AD8E" w14:textId="245289AC" w:rsidR="00A94175" w:rsidRDefault="00CF3FAE" w:rsidP="00B96300">
      <w:pPr>
        <w:pStyle w:val="ab"/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CD23B3">
        <w:rPr>
          <w:rFonts w:eastAsia="Calibri"/>
          <w:sz w:val="24"/>
          <w:szCs w:val="24"/>
          <w:lang w:eastAsia="en-US"/>
        </w:rPr>
        <w:t>Точка подключения О</w:t>
      </w:r>
      <w:r w:rsidR="00A94175" w:rsidRPr="00CD23B3">
        <w:rPr>
          <w:rFonts w:eastAsia="Calibri"/>
          <w:sz w:val="24"/>
          <w:szCs w:val="24"/>
          <w:lang w:eastAsia="en-US"/>
        </w:rPr>
        <w:t>бъекта: ______________________________.</w:t>
      </w:r>
    </w:p>
    <w:p w14:paraId="2F2CF22F" w14:textId="02B545E1" w:rsidR="00A94175" w:rsidRPr="00CD23B3" w:rsidRDefault="00A94175" w:rsidP="00CD23B3">
      <w:pPr>
        <w:pStyle w:val="ab"/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CD23B3">
        <w:rPr>
          <w:rFonts w:eastAsia="Calibri"/>
          <w:sz w:val="24"/>
          <w:szCs w:val="24"/>
          <w:lang w:eastAsia="en-US"/>
        </w:rPr>
        <w:t>Максимальная тепловая нагрузка: ___________________ Гкал/час.</w:t>
      </w:r>
    </w:p>
    <w:p w14:paraId="6A53C77E" w14:textId="77777777" w:rsidR="00A94175" w:rsidRPr="00A94175" w:rsidRDefault="00A94175" w:rsidP="00CF3FAE">
      <w:pPr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2B19257C" w14:textId="77777777" w:rsidR="00A94175" w:rsidRPr="00A94175" w:rsidRDefault="00A94175" w:rsidP="00CF3FAE">
      <w:pPr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94175">
        <w:rPr>
          <w:rFonts w:eastAsia="Calibri"/>
          <w:sz w:val="24"/>
          <w:szCs w:val="24"/>
          <w:lang w:eastAsia="en-US"/>
        </w:rPr>
        <w:t>Для неподключенных строящихся (построенных) объектов: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51"/>
        <w:gridCol w:w="995"/>
        <w:gridCol w:w="948"/>
        <w:gridCol w:w="1162"/>
        <w:gridCol w:w="708"/>
        <w:gridCol w:w="843"/>
        <w:gridCol w:w="1126"/>
        <w:gridCol w:w="979"/>
        <w:gridCol w:w="845"/>
        <w:gridCol w:w="956"/>
      </w:tblGrid>
      <w:tr w:rsidR="00A94175" w:rsidRPr="00A94175" w14:paraId="66695BC5" w14:textId="77777777" w:rsidTr="003478BA">
        <w:trPr>
          <w:trHeight w:val="38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1219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Наименование объекта подключения</w:t>
            </w:r>
          </w:p>
        </w:tc>
        <w:tc>
          <w:tcPr>
            <w:tcW w:w="431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1848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Тепловая нагрузка Гкал/час</w:t>
            </w:r>
          </w:p>
        </w:tc>
      </w:tr>
      <w:tr w:rsidR="00A94175" w:rsidRPr="00A94175" w14:paraId="7C9E76C1" w14:textId="77777777" w:rsidTr="003478BA">
        <w:trPr>
          <w:trHeight w:val="885"/>
        </w:trPr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77B2" w14:textId="77777777" w:rsidR="00A94175" w:rsidRPr="00A94175" w:rsidRDefault="00A94175" w:rsidP="00CF3FA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CD6A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4F1F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3C83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Тепловые завесы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6F24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ГВС ср.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942A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ГВС макс.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F22A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Кондиционирование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061B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1347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Всего (с учетом ГВС ср.)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399F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Всего (с учетом ГВС макс)</w:t>
            </w:r>
          </w:p>
        </w:tc>
      </w:tr>
      <w:tr w:rsidR="00A94175" w:rsidRPr="00A94175" w14:paraId="7E1AAC89" w14:textId="77777777" w:rsidTr="003478BA">
        <w:trPr>
          <w:trHeight w:val="969"/>
        </w:trPr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BCD4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i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EE74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9F05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7C94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F3AF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6A13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2B28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3F3F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4A0E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A4FA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6059F9EE" w14:textId="77777777" w:rsidR="00A94175" w:rsidRPr="00A94175" w:rsidRDefault="00A94175" w:rsidP="00CF3FAE">
      <w:p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76D60A88" w14:textId="77777777" w:rsidR="00A94175" w:rsidRPr="00A94175" w:rsidRDefault="00A94175" w:rsidP="00CF3FAE">
      <w:pPr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94175">
        <w:rPr>
          <w:rFonts w:eastAsia="Calibri"/>
          <w:sz w:val="24"/>
          <w:szCs w:val="24"/>
          <w:lang w:eastAsia="en-US"/>
        </w:rPr>
        <w:t>Для реконструируемых объектов: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9"/>
        <w:gridCol w:w="846"/>
        <w:gridCol w:w="1079"/>
        <w:gridCol w:w="1172"/>
        <w:gridCol w:w="702"/>
        <w:gridCol w:w="845"/>
        <w:gridCol w:w="1124"/>
        <w:gridCol w:w="983"/>
        <w:gridCol w:w="843"/>
        <w:gridCol w:w="950"/>
      </w:tblGrid>
      <w:tr w:rsidR="00A94175" w:rsidRPr="00A94175" w14:paraId="3D341560" w14:textId="77777777" w:rsidTr="00444483">
        <w:trPr>
          <w:trHeight w:val="945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50BD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506E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69C6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944B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Тепловые завесы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C00A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ГВС ср.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FB5A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ГВС макс.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7C9E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Кондиционирование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99D4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5174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Всего (с учетом ГВС ср.)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974C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Всего (с учетом ГВС макс)</w:t>
            </w:r>
          </w:p>
        </w:tc>
      </w:tr>
      <w:tr w:rsidR="00A94175" w:rsidRPr="00A94175" w14:paraId="2108F607" w14:textId="77777777" w:rsidTr="00444483">
        <w:trPr>
          <w:trHeight w:val="126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EAC1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Тепловая нагрузка существующая, Гкал / час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B0A7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B589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0B76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544F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1525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F9FF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6A89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097C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B801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94175" w:rsidRPr="00A94175" w14:paraId="3C843721" w14:textId="77777777" w:rsidTr="00444483">
        <w:trPr>
          <w:trHeight w:val="556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212A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Тепловая нагрузка после реконструкции, Гкал / час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320F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2F36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E236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2947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65C7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6D17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F77A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E147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5873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94175" w:rsidRPr="00A94175" w14:paraId="5891C829" w14:textId="77777777" w:rsidTr="00444483">
        <w:trPr>
          <w:trHeight w:val="126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B080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Тепловая нагрузка дополнительная, Гкал / час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EB3A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E9E8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6151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39D0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D526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04EC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9DC9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0FDF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AE68" w14:textId="77777777" w:rsidR="00A94175" w:rsidRPr="00A94175" w:rsidRDefault="00A94175" w:rsidP="00CF3FA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4175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6BB8BAD0" w14:textId="77777777" w:rsidR="00A94175" w:rsidRPr="00A94175" w:rsidRDefault="00A94175" w:rsidP="00CF3FAE">
      <w:pPr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14:paraId="28E3A950" w14:textId="77777777" w:rsidR="00A94175" w:rsidRPr="00A94175" w:rsidRDefault="00A94175" w:rsidP="00B96300">
      <w:pPr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94175">
        <w:rPr>
          <w:rFonts w:eastAsia="Calibri"/>
          <w:sz w:val="24"/>
          <w:szCs w:val="24"/>
          <w:lang w:eastAsia="en-US"/>
        </w:rPr>
        <w:lastRenderedPageBreak/>
        <w:t xml:space="preserve">Параметры в точке подключения </w:t>
      </w:r>
      <w:r w:rsidRPr="00A94175">
        <w:rPr>
          <w:rFonts w:eastAsia="Calibri"/>
          <w:i/>
          <w:sz w:val="24"/>
          <w:szCs w:val="24"/>
          <w:u w:val="single"/>
          <w:lang w:eastAsia="en-US"/>
        </w:rPr>
        <w:t>(выбирается в зависимости от варианта подключения)</w:t>
      </w:r>
      <w:r w:rsidRPr="00A94175">
        <w:rPr>
          <w:rFonts w:eastAsia="Calibri"/>
          <w:sz w:val="24"/>
          <w:szCs w:val="24"/>
          <w:lang w:eastAsia="en-US"/>
        </w:rPr>
        <w:t>:</w:t>
      </w:r>
    </w:p>
    <w:p w14:paraId="40E31D55" w14:textId="77777777" w:rsidR="00A94175" w:rsidRPr="00A94175" w:rsidRDefault="00A94175" w:rsidP="00CF3FAE">
      <w:pPr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94175">
        <w:rPr>
          <w:rFonts w:eastAsia="Calibri"/>
          <w:sz w:val="24"/>
          <w:szCs w:val="24"/>
          <w:lang w:eastAsia="en-US"/>
        </w:rPr>
        <w:t xml:space="preserve">Давление в тепловой сети (в тепловом вводе): </w:t>
      </w:r>
    </w:p>
    <w:p w14:paraId="63E9135A" w14:textId="6670423E" w:rsidR="00A94175" w:rsidRPr="00A94175" w:rsidRDefault="00A94175" w:rsidP="00CF3FAE">
      <w:pPr>
        <w:widowControl/>
        <w:numPr>
          <w:ilvl w:val="0"/>
          <w:numId w:val="2"/>
        </w:numPr>
        <w:tabs>
          <w:tab w:val="clear" w:pos="2044"/>
          <w:tab w:val="num" w:pos="-360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94175">
        <w:rPr>
          <w:rFonts w:eastAsia="Calibri"/>
          <w:sz w:val="24"/>
          <w:szCs w:val="24"/>
          <w:lang w:eastAsia="en-US"/>
        </w:rPr>
        <w:t xml:space="preserve">подающий трубопровод                     </w:t>
      </w:r>
      <w:r w:rsidR="00CD23B3">
        <w:rPr>
          <w:rFonts w:eastAsia="Calibri"/>
          <w:sz w:val="24"/>
          <w:szCs w:val="24"/>
          <w:lang w:eastAsia="en-US"/>
        </w:rPr>
        <w:t>___</w:t>
      </w:r>
      <w:r w:rsidRPr="00A94175">
        <w:rPr>
          <w:rFonts w:eastAsia="Calibri"/>
          <w:sz w:val="24"/>
          <w:szCs w:val="24"/>
          <w:lang w:eastAsia="en-US"/>
        </w:rPr>
        <w:t xml:space="preserve">   м. в. ст.;</w:t>
      </w:r>
    </w:p>
    <w:p w14:paraId="7F985CDA" w14:textId="599BC28C" w:rsidR="00A94175" w:rsidRDefault="00A94175" w:rsidP="00CF3FAE">
      <w:pPr>
        <w:widowControl/>
        <w:numPr>
          <w:ilvl w:val="0"/>
          <w:numId w:val="7"/>
        </w:numPr>
        <w:tabs>
          <w:tab w:val="clear" w:pos="2121"/>
          <w:tab w:val="num" w:pos="-720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94175">
        <w:rPr>
          <w:rFonts w:eastAsia="Calibri"/>
          <w:sz w:val="24"/>
          <w:szCs w:val="24"/>
          <w:lang w:eastAsia="en-US"/>
        </w:rPr>
        <w:t xml:space="preserve">обратный трубопровод                       </w:t>
      </w:r>
      <w:r w:rsidR="00CD23B3">
        <w:rPr>
          <w:rFonts w:eastAsia="Calibri"/>
          <w:sz w:val="24"/>
          <w:szCs w:val="24"/>
          <w:lang w:eastAsia="en-US"/>
        </w:rPr>
        <w:t>_</w:t>
      </w:r>
      <w:proofErr w:type="gramStart"/>
      <w:r w:rsidR="00CD23B3">
        <w:rPr>
          <w:rFonts w:eastAsia="Calibri"/>
          <w:sz w:val="24"/>
          <w:szCs w:val="24"/>
          <w:lang w:eastAsia="en-US"/>
        </w:rPr>
        <w:t>_</w:t>
      </w:r>
      <w:r w:rsidRPr="00A94175">
        <w:rPr>
          <w:rFonts w:eastAsia="Calibri"/>
          <w:sz w:val="24"/>
          <w:szCs w:val="24"/>
          <w:lang w:eastAsia="en-US"/>
        </w:rPr>
        <w:t xml:space="preserve">  м.</w:t>
      </w:r>
      <w:proofErr w:type="gramEnd"/>
      <w:r w:rsidRPr="00A94175">
        <w:rPr>
          <w:rFonts w:eastAsia="Calibri"/>
          <w:sz w:val="24"/>
          <w:szCs w:val="24"/>
          <w:lang w:eastAsia="en-US"/>
        </w:rPr>
        <w:t xml:space="preserve"> в. ст.</w:t>
      </w:r>
    </w:p>
    <w:p w14:paraId="132F0C63" w14:textId="590F1E81" w:rsidR="00B96300" w:rsidRPr="00CD23B3" w:rsidRDefault="00B96300" w:rsidP="00B96300">
      <w:pPr>
        <w:widowControl/>
        <w:autoSpaceDE/>
        <w:autoSpaceDN/>
        <w:adjustRightInd/>
        <w:ind w:left="567"/>
        <w:jc w:val="both"/>
        <w:rPr>
          <w:rFonts w:eastAsia="Calibri"/>
          <w:sz w:val="24"/>
          <w:szCs w:val="24"/>
          <w:lang w:eastAsia="en-US"/>
        </w:rPr>
      </w:pPr>
      <w:r w:rsidRPr="00CD23B3">
        <w:rPr>
          <w:rFonts w:eastAsia="Calibri"/>
          <w:sz w:val="24"/>
          <w:szCs w:val="24"/>
          <w:lang w:eastAsia="en-US"/>
        </w:rPr>
        <w:t xml:space="preserve">-отметка линии статического </w:t>
      </w:r>
      <w:proofErr w:type="gramStart"/>
      <w:r w:rsidRPr="00CD23B3">
        <w:rPr>
          <w:rFonts w:eastAsia="Calibri"/>
          <w:sz w:val="24"/>
          <w:szCs w:val="24"/>
          <w:lang w:eastAsia="en-US"/>
        </w:rPr>
        <w:t xml:space="preserve">напора  </w:t>
      </w:r>
      <w:r w:rsidR="00CD23B3">
        <w:rPr>
          <w:rFonts w:eastAsia="Calibri"/>
          <w:sz w:val="24"/>
          <w:szCs w:val="24"/>
          <w:lang w:eastAsia="en-US"/>
        </w:rPr>
        <w:t>_</w:t>
      </w:r>
      <w:proofErr w:type="gramEnd"/>
      <w:r w:rsidR="00CD23B3">
        <w:rPr>
          <w:rFonts w:eastAsia="Calibri"/>
          <w:sz w:val="24"/>
          <w:szCs w:val="24"/>
          <w:lang w:eastAsia="en-US"/>
        </w:rPr>
        <w:t xml:space="preserve">__ </w:t>
      </w:r>
      <w:proofErr w:type="spellStart"/>
      <w:r w:rsidRPr="00CD23B3">
        <w:rPr>
          <w:rFonts w:eastAsia="Calibri"/>
          <w:sz w:val="24"/>
          <w:szCs w:val="24"/>
          <w:lang w:eastAsia="en-US"/>
        </w:rPr>
        <w:t>м.в</w:t>
      </w:r>
      <w:proofErr w:type="spellEnd"/>
      <w:r w:rsidRPr="00CD23B3">
        <w:rPr>
          <w:rFonts w:eastAsia="Calibri"/>
          <w:sz w:val="24"/>
          <w:szCs w:val="24"/>
          <w:lang w:eastAsia="en-US"/>
        </w:rPr>
        <w:t>. ст.</w:t>
      </w:r>
    </w:p>
    <w:p w14:paraId="0EFAE8BE" w14:textId="77777777" w:rsidR="00A94175" w:rsidRPr="00A94175" w:rsidRDefault="00A94175" w:rsidP="00CF3FAE">
      <w:pPr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94175">
        <w:rPr>
          <w:rFonts w:eastAsia="Calibri"/>
          <w:sz w:val="24"/>
          <w:szCs w:val="24"/>
          <w:lang w:eastAsia="en-US"/>
        </w:rPr>
        <w:t>Давление в тепловой сети системы отопления в точке подключения:</w:t>
      </w:r>
    </w:p>
    <w:p w14:paraId="4ABF6C08" w14:textId="2F0B3DC1" w:rsidR="00A94175" w:rsidRPr="00A94175" w:rsidRDefault="00A94175" w:rsidP="00CF3FAE">
      <w:pPr>
        <w:widowControl/>
        <w:numPr>
          <w:ilvl w:val="0"/>
          <w:numId w:val="2"/>
        </w:numPr>
        <w:tabs>
          <w:tab w:val="clear" w:pos="2044"/>
          <w:tab w:val="num" w:pos="-360"/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94175">
        <w:rPr>
          <w:rFonts w:eastAsia="Calibri"/>
          <w:sz w:val="24"/>
          <w:szCs w:val="24"/>
          <w:lang w:eastAsia="en-US"/>
        </w:rPr>
        <w:t xml:space="preserve">подающий трубопровод                     </w:t>
      </w:r>
      <w:r w:rsidR="00CD23B3">
        <w:rPr>
          <w:rFonts w:eastAsia="Calibri"/>
          <w:sz w:val="24"/>
          <w:szCs w:val="24"/>
          <w:lang w:eastAsia="en-US"/>
        </w:rPr>
        <w:t>___</w:t>
      </w:r>
      <w:r w:rsidRPr="00A94175">
        <w:rPr>
          <w:rFonts w:eastAsia="Calibri"/>
          <w:sz w:val="24"/>
          <w:szCs w:val="24"/>
          <w:lang w:eastAsia="en-US"/>
        </w:rPr>
        <w:t xml:space="preserve">   ± 5 м. в. ст.;</w:t>
      </w:r>
    </w:p>
    <w:p w14:paraId="2CA052CA" w14:textId="7E160510" w:rsidR="00A94175" w:rsidRPr="00A94175" w:rsidRDefault="00A94175" w:rsidP="00CF3FAE">
      <w:pPr>
        <w:widowControl/>
        <w:numPr>
          <w:ilvl w:val="0"/>
          <w:numId w:val="7"/>
        </w:numPr>
        <w:tabs>
          <w:tab w:val="num" w:pos="-720"/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94175">
        <w:rPr>
          <w:rFonts w:eastAsia="Calibri"/>
          <w:sz w:val="24"/>
          <w:szCs w:val="24"/>
          <w:lang w:eastAsia="en-US"/>
        </w:rPr>
        <w:t xml:space="preserve">обратный трубопровод                       </w:t>
      </w:r>
      <w:r w:rsidR="00CD23B3">
        <w:rPr>
          <w:rFonts w:eastAsia="Calibri"/>
          <w:sz w:val="24"/>
          <w:szCs w:val="24"/>
          <w:lang w:eastAsia="en-US"/>
        </w:rPr>
        <w:t>____</w:t>
      </w:r>
      <w:r w:rsidRPr="00A94175">
        <w:rPr>
          <w:rFonts w:eastAsia="Calibri"/>
          <w:sz w:val="24"/>
          <w:szCs w:val="24"/>
          <w:lang w:eastAsia="en-US"/>
        </w:rPr>
        <w:t xml:space="preserve">   ±5м. в. ст.</w:t>
      </w:r>
    </w:p>
    <w:p w14:paraId="1D94C7BB" w14:textId="77777777" w:rsidR="00A94175" w:rsidRPr="00A94175" w:rsidRDefault="00A94175" w:rsidP="00CF3FAE">
      <w:pPr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94175">
        <w:rPr>
          <w:rFonts w:eastAsia="Calibri"/>
          <w:sz w:val="24"/>
          <w:szCs w:val="24"/>
          <w:lang w:eastAsia="en-US"/>
        </w:rPr>
        <w:t>Давление в тепловой сети системы горячего водоснабжения в точке подключения:</w:t>
      </w:r>
    </w:p>
    <w:p w14:paraId="6FBF1B2F" w14:textId="21F6AB27" w:rsidR="00A94175" w:rsidRPr="00A94175" w:rsidRDefault="00A94175" w:rsidP="00CF3FAE">
      <w:pPr>
        <w:widowControl/>
        <w:numPr>
          <w:ilvl w:val="0"/>
          <w:numId w:val="2"/>
        </w:numPr>
        <w:tabs>
          <w:tab w:val="clear" w:pos="2044"/>
          <w:tab w:val="num" w:pos="-360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94175">
        <w:rPr>
          <w:rFonts w:eastAsia="Calibri"/>
          <w:sz w:val="24"/>
          <w:szCs w:val="24"/>
          <w:lang w:eastAsia="en-US"/>
        </w:rPr>
        <w:t xml:space="preserve">подающий трубопровод                     </w:t>
      </w:r>
      <w:r w:rsidR="00CD23B3">
        <w:rPr>
          <w:rFonts w:eastAsia="Calibri"/>
          <w:sz w:val="24"/>
          <w:szCs w:val="24"/>
          <w:lang w:eastAsia="en-US"/>
        </w:rPr>
        <w:t>___</w:t>
      </w:r>
      <w:r w:rsidRPr="00A94175">
        <w:rPr>
          <w:rFonts w:eastAsia="Calibri"/>
          <w:sz w:val="24"/>
          <w:szCs w:val="24"/>
          <w:lang w:eastAsia="en-US"/>
        </w:rPr>
        <w:t xml:space="preserve">    ±5м. в. ст.;</w:t>
      </w:r>
    </w:p>
    <w:p w14:paraId="1182DA81" w14:textId="6669AE50" w:rsidR="00A94175" w:rsidRPr="00A94175" w:rsidRDefault="00A94175" w:rsidP="00CF3FAE">
      <w:pPr>
        <w:widowControl/>
        <w:numPr>
          <w:ilvl w:val="0"/>
          <w:numId w:val="7"/>
        </w:numPr>
        <w:tabs>
          <w:tab w:val="clear" w:pos="2121"/>
          <w:tab w:val="num" w:pos="-720"/>
          <w:tab w:val="num" w:pos="0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94175">
        <w:rPr>
          <w:rFonts w:eastAsia="Calibri"/>
          <w:sz w:val="24"/>
          <w:szCs w:val="24"/>
          <w:lang w:eastAsia="en-US"/>
        </w:rPr>
        <w:t xml:space="preserve">обратный трубопровод                       </w:t>
      </w:r>
      <w:r w:rsidR="00CD23B3">
        <w:rPr>
          <w:rFonts w:eastAsia="Calibri"/>
          <w:sz w:val="24"/>
          <w:szCs w:val="24"/>
          <w:lang w:eastAsia="en-US"/>
        </w:rPr>
        <w:t>___</w:t>
      </w:r>
      <w:r w:rsidRPr="00A94175">
        <w:rPr>
          <w:rFonts w:eastAsia="Calibri"/>
          <w:sz w:val="24"/>
          <w:szCs w:val="24"/>
          <w:lang w:eastAsia="en-US"/>
        </w:rPr>
        <w:t xml:space="preserve">    ±5м. в. ст.</w:t>
      </w:r>
    </w:p>
    <w:p w14:paraId="6405473A" w14:textId="77777777" w:rsidR="00A94175" w:rsidRPr="00A94175" w:rsidRDefault="00A94175" w:rsidP="00CF3FAE">
      <w:pPr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94175">
        <w:rPr>
          <w:rFonts w:eastAsia="Calibri"/>
          <w:sz w:val="24"/>
          <w:szCs w:val="24"/>
          <w:lang w:eastAsia="en-US"/>
        </w:rPr>
        <w:t>Давление в тепловой сети системы вентиляции в точке подключения:</w:t>
      </w:r>
    </w:p>
    <w:p w14:paraId="398A5709" w14:textId="0EF4B1CB" w:rsidR="00A94175" w:rsidRPr="00A94175" w:rsidRDefault="00A94175" w:rsidP="00CF3FAE">
      <w:pPr>
        <w:widowControl/>
        <w:numPr>
          <w:ilvl w:val="0"/>
          <w:numId w:val="2"/>
        </w:numPr>
        <w:tabs>
          <w:tab w:val="clear" w:pos="2044"/>
          <w:tab w:val="num" w:pos="-360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94175">
        <w:rPr>
          <w:rFonts w:eastAsia="Calibri"/>
          <w:sz w:val="24"/>
          <w:szCs w:val="24"/>
          <w:lang w:eastAsia="en-US"/>
        </w:rPr>
        <w:t xml:space="preserve">подающий трубопровод                     </w:t>
      </w:r>
      <w:r w:rsidR="00CD23B3">
        <w:rPr>
          <w:rFonts w:eastAsia="Calibri"/>
          <w:sz w:val="24"/>
          <w:szCs w:val="24"/>
          <w:lang w:eastAsia="en-US"/>
        </w:rPr>
        <w:t>___</w:t>
      </w:r>
      <w:r w:rsidRPr="00A94175">
        <w:rPr>
          <w:rFonts w:eastAsia="Calibri"/>
          <w:sz w:val="24"/>
          <w:szCs w:val="24"/>
          <w:lang w:eastAsia="en-US"/>
        </w:rPr>
        <w:t xml:space="preserve">   ±5м. в. ст.;</w:t>
      </w:r>
    </w:p>
    <w:p w14:paraId="0B39BB61" w14:textId="0CF37B6C" w:rsidR="00A94175" w:rsidRDefault="00A94175" w:rsidP="00CF3FAE">
      <w:pPr>
        <w:widowControl/>
        <w:numPr>
          <w:ilvl w:val="0"/>
          <w:numId w:val="7"/>
        </w:numPr>
        <w:tabs>
          <w:tab w:val="clear" w:pos="2121"/>
          <w:tab w:val="num" w:pos="-720"/>
          <w:tab w:val="num" w:pos="709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94175">
        <w:rPr>
          <w:rFonts w:eastAsia="Calibri"/>
          <w:sz w:val="24"/>
          <w:szCs w:val="24"/>
          <w:lang w:eastAsia="en-US"/>
        </w:rPr>
        <w:t xml:space="preserve">обратный трубопровод                       </w:t>
      </w:r>
      <w:r w:rsidR="00CD23B3">
        <w:rPr>
          <w:rFonts w:eastAsia="Calibri"/>
          <w:sz w:val="24"/>
          <w:szCs w:val="24"/>
          <w:lang w:eastAsia="en-US"/>
        </w:rPr>
        <w:t>___</w:t>
      </w:r>
      <w:r w:rsidRPr="00A94175">
        <w:rPr>
          <w:rFonts w:eastAsia="Calibri"/>
          <w:sz w:val="24"/>
          <w:szCs w:val="24"/>
          <w:lang w:eastAsia="en-US"/>
        </w:rPr>
        <w:t xml:space="preserve">   ±5м. в. ст.</w:t>
      </w:r>
    </w:p>
    <w:p w14:paraId="40D63A2D" w14:textId="77777777" w:rsidR="00B96300" w:rsidRPr="00A94175" w:rsidRDefault="00B96300" w:rsidP="00B96300">
      <w:pPr>
        <w:widowControl/>
        <w:tabs>
          <w:tab w:val="num" w:pos="2121"/>
        </w:tabs>
        <w:autoSpaceDE/>
        <w:autoSpaceDN/>
        <w:adjustRightInd/>
        <w:ind w:left="567"/>
        <w:jc w:val="both"/>
        <w:rPr>
          <w:rFonts w:eastAsia="Calibri"/>
          <w:sz w:val="24"/>
          <w:szCs w:val="24"/>
          <w:lang w:eastAsia="en-US"/>
        </w:rPr>
      </w:pPr>
    </w:p>
    <w:p w14:paraId="7582A431" w14:textId="77777777" w:rsidR="00A94175" w:rsidRPr="00A94175" w:rsidRDefault="00A94175" w:rsidP="00CF3FAE">
      <w:pPr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94175">
        <w:rPr>
          <w:rFonts w:eastAsia="Calibri"/>
          <w:sz w:val="24"/>
          <w:szCs w:val="24"/>
          <w:lang w:eastAsia="en-US"/>
        </w:rPr>
        <w:t>Температурный график (тепловой сети) в отопительный период, принятый по качественно-количественному методу в соответствии с температурой наружного воздуха:</w:t>
      </w:r>
    </w:p>
    <w:p w14:paraId="2FE1CF75" w14:textId="471F4BDC" w:rsidR="00A94175" w:rsidRPr="00A94175" w:rsidRDefault="00A94175" w:rsidP="00CF3FAE">
      <w:pPr>
        <w:widowControl/>
        <w:numPr>
          <w:ilvl w:val="0"/>
          <w:numId w:val="8"/>
        </w:numPr>
        <w:shd w:val="clear" w:color="auto" w:fill="FFFFFF"/>
        <w:tabs>
          <w:tab w:val="clear" w:pos="2892"/>
          <w:tab w:val="num" w:pos="-2160"/>
          <w:tab w:val="num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94175">
        <w:rPr>
          <w:rFonts w:eastAsia="Calibri"/>
          <w:sz w:val="24"/>
          <w:szCs w:val="24"/>
          <w:lang w:eastAsia="en-US"/>
        </w:rPr>
        <w:t xml:space="preserve">на тепловом вводе </w:t>
      </w:r>
      <w:r w:rsidR="00CD23B3">
        <w:rPr>
          <w:rFonts w:eastAsia="Calibri"/>
          <w:sz w:val="24"/>
          <w:szCs w:val="24"/>
          <w:lang w:eastAsia="en-US"/>
        </w:rPr>
        <w:t>___</w:t>
      </w:r>
      <w:r w:rsidRPr="00A94175">
        <w:rPr>
          <w:rFonts w:eastAsia="Calibri"/>
          <w:sz w:val="24"/>
          <w:szCs w:val="24"/>
          <w:lang w:eastAsia="en-US"/>
        </w:rPr>
        <w:t xml:space="preserve"> </w:t>
      </w:r>
      <w:r w:rsidRPr="00A94175">
        <w:rPr>
          <w:rFonts w:eastAsia="Calibri"/>
          <w:sz w:val="24"/>
          <w:szCs w:val="24"/>
          <w:vertAlign w:val="superscript"/>
          <w:lang w:eastAsia="en-US"/>
        </w:rPr>
        <w:t>0</w:t>
      </w:r>
      <w:r w:rsidRPr="00A94175">
        <w:rPr>
          <w:rFonts w:eastAsia="Calibri"/>
          <w:sz w:val="24"/>
          <w:szCs w:val="24"/>
          <w:lang w:eastAsia="en-US"/>
        </w:rPr>
        <w:t>С;</w:t>
      </w:r>
    </w:p>
    <w:p w14:paraId="04E08576" w14:textId="4A5777AB" w:rsidR="00A94175" w:rsidRPr="00A94175" w:rsidRDefault="00A94175" w:rsidP="00CF3FAE">
      <w:pPr>
        <w:widowControl/>
        <w:numPr>
          <w:ilvl w:val="0"/>
          <w:numId w:val="8"/>
        </w:numPr>
        <w:shd w:val="clear" w:color="auto" w:fill="FFFFFF"/>
        <w:tabs>
          <w:tab w:val="clear" w:pos="2892"/>
          <w:tab w:val="num" w:pos="-2160"/>
          <w:tab w:val="num" w:pos="-540"/>
          <w:tab w:val="num" w:pos="-360"/>
          <w:tab w:val="num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94175">
        <w:rPr>
          <w:rFonts w:eastAsia="Calibri"/>
          <w:sz w:val="24"/>
          <w:szCs w:val="24"/>
          <w:lang w:eastAsia="en-US"/>
        </w:rPr>
        <w:t xml:space="preserve">на тепловых сетях системы отопления </w:t>
      </w:r>
      <w:r w:rsidR="00CD23B3">
        <w:rPr>
          <w:rFonts w:eastAsia="Calibri"/>
          <w:sz w:val="24"/>
          <w:szCs w:val="24"/>
          <w:lang w:eastAsia="en-US"/>
        </w:rPr>
        <w:t>___</w:t>
      </w:r>
      <w:r w:rsidRPr="00A94175">
        <w:rPr>
          <w:rFonts w:eastAsia="Calibri"/>
          <w:sz w:val="24"/>
          <w:szCs w:val="24"/>
          <w:lang w:eastAsia="en-US"/>
        </w:rPr>
        <w:t xml:space="preserve"> </w:t>
      </w:r>
      <w:r w:rsidRPr="00A94175">
        <w:rPr>
          <w:rFonts w:eastAsia="Calibri"/>
          <w:sz w:val="24"/>
          <w:szCs w:val="24"/>
          <w:vertAlign w:val="superscript"/>
          <w:lang w:eastAsia="en-US"/>
        </w:rPr>
        <w:t>0</w:t>
      </w:r>
      <w:r w:rsidRPr="00A94175">
        <w:rPr>
          <w:rFonts w:eastAsia="Calibri"/>
          <w:sz w:val="24"/>
          <w:szCs w:val="24"/>
          <w:lang w:eastAsia="en-US"/>
        </w:rPr>
        <w:t>С;</w:t>
      </w:r>
    </w:p>
    <w:p w14:paraId="346CBE0F" w14:textId="79D730F7" w:rsidR="00A94175" w:rsidRPr="00A94175" w:rsidRDefault="00A94175" w:rsidP="00CF3FAE">
      <w:pPr>
        <w:widowControl/>
        <w:numPr>
          <w:ilvl w:val="0"/>
          <w:numId w:val="8"/>
        </w:numPr>
        <w:shd w:val="clear" w:color="auto" w:fill="FFFFFF"/>
        <w:tabs>
          <w:tab w:val="clear" w:pos="2892"/>
          <w:tab w:val="num" w:pos="-2160"/>
          <w:tab w:val="num" w:pos="-540"/>
          <w:tab w:val="num" w:pos="-360"/>
          <w:tab w:val="num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A94175">
        <w:rPr>
          <w:rFonts w:eastAsia="Calibri"/>
          <w:sz w:val="24"/>
          <w:szCs w:val="24"/>
          <w:lang w:eastAsia="en-US"/>
        </w:rPr>
        <w:t xml:space="preserve">на тепловых сетях системы вентиляции </w:t>
      </w:r>
      <w:r w:rsidR="00CD23B3">
        <w:rPr>
          <w:rFonts w:eastAsia="Calibri"/>
          <w:sz w:val="24"/>
          <w:szCs w:val="24"/>
          <w:lang w:eastAsia="en-US"/>
        </w:rPr>
        <w:t>____</w:t>
      </w:r>
      <w:r w:rsidRPr="00A94175">
        <w:rPr>
          <w:rFonts w:eastAsia="Calibri"/>
          <w:sz w:val="24"/>
          <w:szCs w:val="24"/>
          <w:lang w:eastAsia="en-US"/>
        </w:rPr>
        <w:t xml:space="preserve"> </w:t>
      </w:r>
      <w:r w:rsidRPr="00A94175">
        <w:rPr>
          <w:rFonts w:eastAsia="Calibri"/>
          <w:sz w:val="24"/>
          <w:szCs w:val="24"/>
          <w:vertAlign w:val="superscript"/>
          <w:lang w:eastAsia="en-US"/>
        </w:rPr>
        <w:t>0</w:t>
      </w:r>
      <w:r w:rsidRPr="00A94175">
        <w:rPr>
          <w:rFonts w:eastAsia="Calibri"/>
          <w:sz w:val="24"/>
          <w:szCs w:val="24"/>
          <w:lang w:eastAsia="en-US"/>
        </w:rPr>
        <w:t>С.</w:t>
      </w:r>
    </w:p>
    <w:p w14:paraId="4AC41626" w14:textId="03060E7F" w:rsidR="00A94175" w:rsidRPr="00A94175" w:rsidRDefault="00A94175" w:rsidP="00CF3FAE">
      <w:pPr>
        <w:shd w:val="clear" w:color="auto" w:fill="FFFFFF"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94175">
        <w:rPr>
          <w:rFonts w:eastAsia="Calibri"/>
          <w:sz w:val="24"/>
          <w:szCs w:val="24"/>
          <w:lang w:eastAsia="en-US"/>
        </w:rPr>
        <w:t xml:space="preserve">Для расчета тепловых сетей и оборудования теплового пункта в режиме зимнего максимума принять срезку в подающем трубопроводе теплосети </w:t>
      </w:r>
      <w:r w:rsidR="00CD23B3">
        <w:rPr>
          <w:rFonts w:eastAsia="Calibri"/>
          <w:sz w:val="24"/>
          <w:szCs w:val="24"/>
          <w:lang w:eastAsia="en-US"/>
        </w:rPr>
        <w:t>___</w:t>
      </w:r>
      <w:r w:rsidRPr="00A94175">
        <w:rPr>
          <w:rFonts w:eastAsia="Calibri"/>
          <w:sz w:val="24"/>
          <w:szCs w:val="24"/>
          <w:lang w:eastAsia="en-US"/>
        </w:rPr>
        <w:t xml:space="preserve"> </w:t>
      </w:r>
      <w:r w:rsidRPr="00A94175">
        <w:rPr>
          <w:rFonts w:eastAsia="Calibri"/>
          <w:sz w:val="24"/>
          <w:szCs w:val="24"/>
          <w:vertAlign w:val="superscript"/>
          <w:lang w:eastAsia="en-US"/>
        </w:rPr>
        <w:t>0</w:t>
      </w:r>
      <w:r w:rsidRPr="00A94175">
        <w:rPr>
          <w:rFonts w:eastAsia="Calibri"/>
          <w:sz w:val="24"/>
          <w:szCs w:val="24"/>
          <w:lang w:eastAsia="en-US"/>
        </w:rPr>
        <w:t>С при</w:t>
      </w:r>
      <w:r w:rsidR="00CD23B3">
        <w:rPr>
          <w:rFonts w:eastAsia="Calibri"/>
          <w:sz w:val="24"/>
          <w:szCs w:val="24"/>
          <w:lang w:eastAsia="en-US"/>
        </w:rPr>
        <w:t xml:space="preserve"> температуре наружного воздуха ___</w:t>
      </w:r>
      <w:r w:rsidRPr="00A94175">
        <w:rPr>
          <w:rFonts w:eastAsia="Calibri"/>
          <w:sz w:val="24"/>
          <w:szCs w:val="24"/>
          <w:lang w:eastAsia="en-US"/>
        </w:rPr>
        <w:t xml:space="preserve"> </w:t>
      </w:r>
      <w:r w:rsidRPr="00A94175">
        <w:rPr>
          <w:rFonts w:eastAsia="Calibri"/>
          <w:sz w:val="24"/>
          <w:szCs w:val="24"/>
          <w:vertAlign w:val="superscript"/>
          <w:lang w:eastAsia="en-US"/>
        </w:rPr>
        <w:t>0</w:t>
      </w:r>
      <w:r w:rsidRPr="00A94175">
        <w:rPr>
          <w:rFonts w:eastAsia="Calibri"/>
          <w:sz w:val="24"/>
          <w:szCs w:val="24"/>
          <w:lang w:eastAsia="en-US"/>
        </w:rPr>
        <w:t>С.</w:t>
      </w:r>
    </w:p>
    <w:p w14:paraId="5F927B55" w14:textId="58D7E3C7" w:rsidR="00A94175" w:rsidRPr="00A94175" w:rsidRDefault="00A94175" w:rsidP="00CF3FAE">
      <w:pPr>
        <w:shd w:val="clear" w:color="auto" w:fill="FFFFFF"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94175">
        <w:rPr>
          <w:rFonts w:eastAsia="Calibri"/>
          <w:sz w:val="24"/>
          <w:szCs w:val="24"/>
          <w:lang w:eastAsia="en-US"/>
        </w:rPr>
        <w:t xml:space="preserve">Для расчета тепловых сетей и оборудования теплового пункта в переходный период принять срезку в подающем трубопроводе теплосети </w:t>
      </w:r>
      <w:r w:rsidR="00CD23B3">
        <w:rPr>
          <w:rFonts w:eastAsia="Calibri"/>
          <w:sz w:val="24"/>
          <w:szCs w:val="24"/>
          <w:lang w:eastAsia="en-US"/>
        </w:rPr>
        <w:t>____</w:t>
      </w:r>
      <w:r w:rsidRPr="00A94175">
        <w:rPr>
          <w:rFonts w:eastAsia="Calibri"/>
          <w:sz w:val="24"/>
          <w:szCs w:val="24"/>
          <w:lang w:eastAsia="en-US"/>
        </w:rPr>
        <w:t xml:space="preserve"> </w:t>
      </w:r>
      <w:r w:rsidRPr="00A94175">
        <w:rPr>
          <w:rFonts w:eastAsia="Calibri"/>
          <w:sz w:val="24"/>
          <w:szCs w:val="24"/>
          <w:vertAlign w:val="superscript"/>
          <w:lang w:eastAsia="en-US"/>
        </w:rPr>
        <w:t>0</w:t>
      </w:r>
      <w:r w:rsidRPr="00A94175">
        <w:rPr>
          <w:rFonts w:eastAsia="Calibri"/>
          <w:sz w:val="24"/>
          <w:szCs w:val="24"/>
          <w:lang w:eastAsia="en-US"/>
        </w:rPr>
        <w:t xml:space="preserve">С при температуре наружного воздуха </w:t>
      </w:r>
      <w:r w:rsidR="00CD23B3">
        <w:rPr>
          <w:rFonts w:eastAsia="Calibri"/>
          <w:sz w:val="24"/>
          <w:szCs w:val="24"/>
          <w:lang w:eastAsia="en-US"/>
        </w:rPr>
        <w:t>___</w:t>
      </w:r>
      <w:r w:rsidRPr="00A94175">
        <w:rPr>
          <w:rFonts w:eastAsia="Calibri"/>
          <w:sz w:val="24"/>
          <w:szCs w:val="24"/>
          <w:lang w:eastAsia="en-US"/>
        </w:rPr>
        <w:t xml:space="preserve"> </w:t>
      </w:r>
      <w:r w:rsidRPr="00A94175">
        <w:rPr>
          <w:rFonts w:eastAsia="Calibri"/>
          <w:sz w:val="24"/>
          <w:szCs w:val="24"/>
          <w:vertAlign w:val="superscript"/>
          <w:lang w:eastAsia="en-US"/>
        </w:rPr>
        <w:t>0</w:t>
      </w:r>
      <w:r w:rsidRPr="00A94175">
        <w:rPr>
          <w:rFonts w:eastAsia="Calibri"/>
          <w:sz w:val="24"/>
          <w:szCs w:val="24"/>
          <w:lang w:eastAsia="en-US"/>
        </w:rPr>
        <w:t>С.</w:t>
      </w:r>
    </w:p>
    <w:p w14:paraId="11924951" w14:textId="77777777" w:rsidR="00A94175" w:rsidRPr="00A94175" w:rsidRDefault="00A94175" w:rsidP="00CF3FAE">
      <w:pPr>
        <w:shd w:val="clear" w:color="auto" w:fill="FFFFFF"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94175">
        <w:rPr>
          <w:rFonts w:eastAsia="Calibri"/>
          <w:sz w:val="24"/>
          <w:szCs w:val="24"/>
          <w:lang w:eastAsia="en-US"/>
        </w:rPr>
        <w:t>Температурный график на тепловом вводе в летний период ______________________________, с остановом для проведения планово-предупредительного ремонта.</w:t>
      </w:r>
    </w:p>
    <w:p w14:paraId="34136F4F" w14:textId="77777777" w:rsidR="00A94175" w:rsidRPr="00CD23B3" w:rsidRDefault="00A94175" w:rsidP="00CF3FAE">
      <w:pPr>
        <w:shd w:val="clear" w:color="auto" w:fill="FFFFFF"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94175">
        <w:rPr>
          <w:rFonts w:eastAsia="Calibri"/>
          <w:sz w:val="24"/>
          <w:szCs w:val="24"/>
          <w:lang w:eastAsia="en-US"/>
        </w:rPr>
        <w:t xml:space="preserve">Условия и порядок подключения внутриплощадочных и (или) внутридомовых сетей и оборудования подключаемого объекта к системе теплоснабжения </w:t>
      </w:r>
      <w:r w:rsidRPr="00CD23B3">
        <w:rPr>
          <w:rFonts w:eastAsia="Calibri"/>
          <w:sz w:val="24"/>
          <w:szCs w:val="24"/>
          <w:lang w:eastAsia="en-US"/>
        </w:rPr>
        <w:t>________________________________.</w:t>
      </w:r>
      <w:r w:rsidRPr="00CD23B3">
        <w:rPr>
          <w:rFonts w:eastAsia="Calibri"/>
          <w:sz w:val="24"/>
          <w:szCs w:val="24"/>
          <w:vertAlign w:val="superscript"/>
          <w:lang w:eastAsia="en-US"/>
        </w:rPr>
        <w:footnoteReference w:id="1"/>
      </w:r>
    </w:p>
    <w:p w14:paraId="68A1FD18" w14:textId="77777777" w:rsidR="002D1E76" w:rsidRPr="00CD23B3" w:rsidRDefault="002D1E76" w:rsidP="002D1E76">
      <w:pPr>
        <w:pStyle w:val="ab"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CD23B3">
        <w:rPr>
          <w:rFonts w:eastAsia="Calibri"/>
          <w:sz w:val="24"/>
          <w:szCs w:val="24"/>
          <w:lang w:eastAsia="en-US"/>
        </w:rPr>
        <w:t>Подключение горячего водоснабжения обязательно выполнить по закрытой схеме.</w:t>
      </w:r>
    </w:p>
    <w:p w14:paraId="297761EE" w14:textId="77777777" w:rsidR="0039772F" w:rsidRDefault="0039772F" w:rsidP="00CF3FAE">
      <w:pPr>
        <w:shd w:val="clear" w:color="auto" w:fill="FFFFFF"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3B362BDC" w14:textId="77777777" w:rsidR="00A94175" w:rsidRPr="00A94175" w:rsidRDefault="00A94175" w:rsidP="00B910CE">
      <w:pPr>
        <w:widowControl/>
        <w:numPr>
          <w:ilvl w:val="0"/>
          <w:numId w:val="11"/>
        </w:numPr>
        <w:autoSpaceDE/>
        <w:autoSpaceDN/>
        <w:adjustRightInd/>
        <w:ind w:left="0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A94175">
        <w:rPr>
          <w:rFonts w:eastAsia="Calibri"/>
          <w:b/>
          <w:sz w:val="24"/>
          <w:szCs w:val="24"/>
          <w:lang w:eastAsia="en-US"/>
        </w:rPr>
        <w:t>Мероприятия, выполняемые Исполнителем</w:t>
      </w:r>
    </w:p>
    <w:p w14:paraId="283D5EA1" w14:textId="77777777" w:rsidR="00A94175" w:rsidRPr="00A94175" w:rsidRDefault="00A94175" w:rsidP="00CF3FAE">
      <w:pPr>
        <w:widowControl/>
        <w:numPr>
          <w:ilvl w:val="1"/>
          <w:numId w:val="11"/>
        </w:numPr>
        <w:autoSpaceDE/>
        <w:autoSpaceDN/>
        <w:adjustRightInd/>
        <w:ind w:left="0"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 xml:space="preserve">Разработать проект и выполнить работы по выносу существующих тепловых сетей </w:t>
      </w:r>
      <w:r w:rsidR="00505197">
        <w:rPr>
          <w:rFonts w:eastAsia="Calibri"/>
          <w:i/>
          <w:sz w:val="24"/>
          <w:szCs w:val="24"/>
          <w:lang w:eastAsia="en-US"/>
        </w:rPr>
        <w:t>_______________</w:t>
      </w:r>
      <w:r w:rsidRPr="00A94175">
        <w:rPr>
          <w:rFonts w:eastAsia="Calibri"/>
          <w:i/>
          <w:sz w:val="24"/>
          <w:szCs w:val="24"/>
          <w:lang w:eastAsia="en-US"/>
        </w:rPr>
        <w:t xml:space="preserve"> (или в случае попадания существующих тепловых сетей в зону строительства разработать проект и выполнить работы по выносу тепловых сетей за пределы отведенного участка).</w:t>
      </w:r>
    </w:p>
    <w:p w14:paraId="556419CF" w14:textId="77777777" w:rsidR="00A94175" w:rsidRPr="00A94175" w:rsidRDefault="00A94175" w:rsidP="00CF3FAE">
      <w:pPr>
        <w:widowControl/>
        <w:numPr>
          <w:ilvl w:val="1"/>
          <w:numId w:val="11"/>
        </w:numPr>
        <w:autoSpaceDE/>
        <w:autoSpaceDN/>
        <w:adjustRightInd/>
        <w:ind w:left="0"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 xml:space="preserve">Разработать проект и выполнить перекладку тепловых сетей __ мм </w:t>
      </w:r>
      <w:proofErr w:type="gramStart"/>
      <w:r w:rsidRPr="00A94175">
        <w:rPr>
          <w:rFonts w:eastAsia="Calibri"/>
          <w:i/>
          <w:sz w:val="24"/>
          <w:szCs w:val="24"/>
          <w:lang w:eastAsia="en-US"/>
        </w:rPr>
        <w:t>на  _</w:t>
      </w:r>
      <w:proofErr w:type="gramEnd"/>
      <w:r w:rsidRPr="00A94175">
        <w:rPr>
          <w:rFonts w:eastAsia="Calibri"/>
          <w:i/>
          <w:sz w:val="24"/>
          <w:szCs w:val="24"/>
          <w:lang w:eastAsia="en-US"/>
        </w:rPr>
        <w:t>____ от ______ до _______.</w:t>
      </w:r>
    </w:p>
    <w:p w14:paraId="7C3EF36F" w14:textId="77777777" w:rsidR="00A94175" w:rsidRPr="00A94175" w:rsidRDefault="00A94175" w:rsidP="00CF3FAE">
      <w:pPr>
        <w:widowControl/>
        <w:numPr>
          <w:ilvl w:val="1"/>
          <w:numId w:val="11"/>
        </w:numPr>
        <w:autoSpaceDE/>
        <w:autoSpaceDN/>
        <w:adjustRightInd/>
        <w:ind w:left="0"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Разработать проект и выполнить реконструкцию ЦТП №________.</w:t>
      </w:r>
    </w:p>
    <w:p w14:paraId="160DF658" w14:textId="0E8F57F3" w:rsidR="00A94175" w:rsidRPr="00A94175" w:rsidRDefault="00A94175" w:rsidP="00CF3FAE">
      <w:pPr>
        <w:widowControl/>
        <w:numPr>
          <w:ilvl w:val="1"/>
          <w:numId w:val="11"/>
        </w:numPr>
        <w:autoSpaceDE/>
        <w:autoSpaceDN/>
        <w:adjustRightInd/>
        <w:ind w:left="0"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 xml:space="preserve">Разработать проект и выполнить прокладку тепловых сетей до точки подключения проектируемого объекта с устройством камеры на границе земельного участка. </w:t>
      </w:r>
      <w:r w:rsidR="00211CC9">
        <w:rPr>
          <w:rFonts w:eastAsia="Calibri"/>
          <w:i/>
          <w:sz w:val="24"/>
          <w:szCs w:val="24"/>
          <w:lang w:eastAsia="en-US"/>
        </w:rPr>
        <w:t xml:space="preserve">(при необходимости). </w:t>
      </w:r>
      <w:r w:rsidRPr="00A94175">
        <w:rPr>
          <w:rFonts w:eastAsia="Calibri"/>
          <w:i/>
          <w:sz w:val="24"/>
          <w:szCs w:val="24"/>
          <w:lang w:eastAsia="en-US"/>
        </w:rPr>
        <w:t>В тепловой камере выполнить</w:t>
      </w:r>
      <w:r w:rsidRPr="00A94175">
        <w:rPr>
          <w:i/>
          <w:sz w:val="24"/>
          <w:szCs w:val="24"/>
        </w:rPr>
        <w:t xml:space="preserve"> установку</w:t>
      </w:r>
      <w:r w:rsidRPr="00A94175">
        <w:rPr>
          <w:rFonts w:eastAsia="Calibri"/>
          <w:i/>
          <w:sz w:val="24"/>
          <w:szCs w:val="24"/>
          <w:lang w:eastAsia="en-US"/>
        </w:rPr>
        <w:t xml:space="preserve"> запорной арматуры типа «шаровой кран» на ответвлении</w:t>
      </w:r>
    </w:p>
    <w:p w14:paraId="73F10DE9" w14:textId="71941018" w:rsidR="00A94175" w:rsidRPr="00211CC9" w:rsidRDefault="00A94175" w:rsidP="00211CC9">
      <w:pPr>
        <w:widowControl/>
        <w:numPr>
          <w:ilvl w:val="1"/>
          <w:numId w:val="11"/>
        </w:numPr>
        <w:autoSpaceDE/>
        <w:autoSpaceDN/>
        <w:adjustRightInd/>
        <w:ind w:left="0"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211CC9">
        <w:rPr>
          <w:i/>
          <w:sz w:val="24"/>
          <w:szCs w:val="24"/>
        </w:rPr>
        <w:t xml:space="preserve">Разработать проект и выполнить работы по устройству тепловых камер, </w:t>
      </w:r>
      <w:r w:rsidRPr="00211CC9">
        <w:rPr>
          <w:rFonts w:eastAsia="Calibri"/>
          <w:i/>
          <w:sz w:val="24"/>
          <w:szCs w:val="24"/>
          <w:lang w:eastAsia="en-US"/>
        </w:rPr>
        <w:t>пристраиваемых к коллектору,</w:t>
      </w:r>
      <w:r w:rsidRPr="00211CC9">
        <w:rPr>
          <w:i/>
          <w:sz w:val="24"/>
          <w:szCs w:val="24"/>
        </w:rPr>
        <w:t xml:space="preserve"> на тепловой сети Исполнителя. </w:t>
      </w:r>
      <w:r w:rsidRPr="00211CC9">
        <w:rPr>
          <w:rFonts w:eastAsia="Calibri"/>
          <w:i/>
          <w:sz w:val="24"/>
          <w:szCs w:val="24"/>
          <w:lang w:eastAsia="en-US"/>
        </w:rPr>
        <w:t>В тепловых камерах предусмотреть установку запорной арматуры</w:t>
      </w:r>
      <w:r w:rsidRPr="00211CC9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Pr="00211CC9">
        <w:rPr>
          <w:rFonts w:eastAsia="Calibri"/>
          <w:i/>
          <w:sz w:val="24"/>
          <w:szCs w:val="24"/>
          <w:lang w:eastAsia="en-US"/>
        </w:rPr>
        <w:t>типа «шаровой кран» на ответвлении</w:t>
      </w:r>
      <w:r w:rsidR="00211CC9" w:rsidRPr="00211CC9">
        <w:rPr>
          <w:rFonts w:eastAsia="Calibri"/>
          <w:i/>
          <w:sz w:val="24"/>
          <w:szCs w:val="24"/>
          <w:lang w:eastAsia="en-US"/>
        </w:rPr>
        <w:t xml:space="preserve">- с </w:t>
      </w:r>
      <w:proofErr w:type="gramStart"/>
      <w:r w:rsidRPr="00211CC9">
        <w:rPr>
          <w:i/>
          <w:sz w:val="24"/>
          <w:szCs w:val="24"/>
        </w:rPr>
        <w:t>Разработать</w:t>
      </w:r>
      <w:proofErr w:type="gramEnd"/>
      <w:r w:rsidRPr="00211CC9">
        <w:rPr>
          <w:i/>
          <w:sz w:val="24"/>
          <w:szCs w:val="24"/>
        </w:rPr>
        <w:t xml:space="preserve"> проект и выполнить работы по устройству тепловой камеры на тепловой сети Исполнителя</w:t>
      </w:r>
      <w:r w:rsidRPr="00211CC9">
        <w:rPr>
          <w:rFonts w:eastAsia="Calibri"/>
          <w:i/>
          <w:sz w:val="24"/>
          <w:szCs w:val="24"/>
          <w:lang w:eastAsia="en-US"/>
        </w:rPr>
        <w:t xml:space="preserve">. В случае подключения от существующей камеры разработать проект и выполнить работы по её реконструкции с учетом подключения дополнительной тепловой </w:t>
      </w:r>
      <w:r w:rsidRPr="00211CC9">
        <w:rPr>
          <w:rFonts w:eastAsia="Calibri"/>
          <w:i/>
          <w:sz w:val="24"/>
          <w:szCs w:val="24"/>
          <w:lang w:eastAsia="en-US"/>
        </w:rPr>
        <w:lastRenderedPageBreak/>
        <w:t>нагрузки. В тепловой камере установить запорную арматуру типа «шаровой кран» на ответвлении.</w:t>
      </w:r>
    </w:p>
    <w:p w14:paraId="01AFA9B2" w14:textId="4B65A574" w:rsidR="00A94175" w:rsidRPr="00A94175" w:rsidRDefault="00A94175" w:rsidP="00CF3FAE">
      <w:pPr>
        <w:widowControl/>
        <w:numPr>
          <w:ilvl w:val="1"/>
          <w:numId w:val="11"/>
        </w:numPr>
        <w:autoSpaceDE/>
        <w:autoSpaceDN/>
        <w:adjustRightInd/>
        <w:ind w:left="0"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 xml:space="preserve">Разработать проект и выполнить прокладку тепловых сетей от </w:t>
      </w:r>
      <w:r w:rsidRPr="00A94175">
        <w:rPr>
          <w:i/>
          <w:sz w:val="24"/>
          <w:szCs w:val="24"/>
        </w:rPr>
        <w:t>тепловой сети Исполнителя</w:t>
      </w:r>
      <w:r w:rsidRPr="00A94175">
        <w:rPr>
          <w:rFonts w:eastAsia="Calibri"/>
          <w:i/>
          <w:sz w:val="24"/>
          <w:szCs w:val="24"/>
          <w:lang w:eastAsia="en-US"/>
        </w:rPr>
        <w:t xml:space="preserve"> до точки подключения проектируемого (реконструируемого) </w:t>
      </w:r>
      <w:proofErr w:type="gramStart"/>
      <w:r w:rsidRPr="00A94175">
        <w:rPr>
          <w:rFonts w:eastAsia="Calibri"/>
          <w:i/>
          <w:sz w:val="24"/>
          <w:szCs w:val="24"/>
          <w:lang w:eastAsia="en-US"/>
        </w:rPr>
        <w:t xml:space="preserve">объекта </w:t>
      </w:r>
      <w:r w:rsidR="00211CC9">
        <w:rPr>
          <w:rFonts w:eastAsia="Calibri"/>
          <w:i/>
          <w:sz w:val="24"/>
          <w:szCs w:val="24"/>
          <w:lang w:eastAsia="en-US"/>
        </w:rPr>
        <w:t>,</w:t>
      </w:r>
      <w:proofErr w:type="gramEnd"/>
      <w:r w:rsidR="00211CC9">
        <w:rPr>
          <w:rFonts w:eastAsia="Calibri"/>
          <w:i/>
          <w:sz w:val="24"/>
          <w:szCs w:val="24"/>
          <w:lang w:eastAsia="en-US"/>
        </w:rPr>
        <w:t xml:space="preserve"> диаметр,  тип прокладки выбирается при проектировании исходя из норм проектирования и температурного графика.</w:t>
      </w:r>
    </w:p>
    <w:p w14:paraId="4B0DC37E" w14:textId="77777777" w:rsidR="00A94175" w:rsidRPr="00A94175" w:rsidRDefault="00A94175" w:rsidP="00CF3FAE">
      <w:pPr>
        <w:widowControl/>
        <w:numPr>
          <w:ilvl w:val="1"/>
          <w:numId w:val="11"/>
        </w:numPr>
        <w:autoSpaceDE/>
        <w:autoSpaceDN/>
        <w:adjustRightInd/>
        <w:ind w:left="0"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i/>
          <w:sz w:val="24"/>
          <w:szCs w:val="24"/>
        </w:rPr>
        <w:t>При</w:t>
      </w:r>
      <w:r w:rsidRPr="00A94175">
        <w:rPr>
          <w:rFonts w:eastAsia="Calibri"/>
          <w:i/>
          <w:sz w:val="24"/>
          <w:szCs w:val="24"/>
          <w:lang w:eastAsia="en-US"/>
        </w:rPr>
        <w:t xml:space="preserve"> выполнении работ по перекладке теплового ввода разработать проект и выполнить работы по реконструкции существующей тепловой камеры с </w:t>
      </w:r>
      <w:r w:rsidRPr="00A94175">
        <w:rPr>
          <w:i/>
          <w:sz w:val="24"/>
          <w:szCs w:val="24"/>
        </w:rPr>
        <w:t>установкой</w:t>
      </w:r>
      <w:r w:rsidRPr="00A94175">
        <w:rPr>
          <w:rFonts w:eastAsia="Calibri"/>
          <w:i/>
          <w:sz w:val="24"/>
          <w:szCs w:val="24"/>
          <w:lang w:eastAsia="en-US"/>
        </w:rPr>
        <w:t xml:space="preserve"> запорной арматуры типа «шаровой кран» на ответвлении.</w:t>
      </w:r>
    </w:p>
    <w:p w14:paraId="6A118A98" w14:textId="77777777" w:rsidR="00A94175" w:rsidRPr="00A94175" w:rsidRDefault="00A94175" w:rsidP="00CF3FAE">
      <w:pPr>
        <w:widowControl/>
        <w:numPr>
          <w:ilvl w:val="1"/>
          <w:numId w:val="11"/>
        </w:numPr>
        <w:autoSpaceDE/>
        <w:autoSpaceDN/>
        <w:adjustRightInd/>
        <w:ind w:left="0"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i/>
          <w:sz w:val="24"/>
          <w:szCs w:val="24"/>
        </w:rPr>
        <w:t>При</w:t>
      </w:r>
      <w:r w:rsidRPr="00A94175">
        <w:rPr>
          <w:rFonts w:eastAsia="Calibri"/>
          <w:i/>
          <w:sz w:val="24"/>
          <w:szCs w:val="24"/>
          <w:lang w:eastAsia="en-US"/>
        </w:rPr>
        <w:t xml:space="preserve"> выполнении работ по перекладке тепловых сетей разработать проект и выполнить работы по реконструкции существующих тепловых камер с </w:t>
      </w:r>
      <w:r w:rsidRPr="00A94175">
        <w:rPr>
          <w:i/>
          <w:sz w:val="24"/>
          <w:szCs w:val="24"/>
        </w:rPr>
        <w:t>установкой</w:t>
      </w:r>
      <w:r w:rsidRPr="00A94175">
        <w:rPr>
          <w:rFonts w:eastAsia="Calibri"/>
          <w:i/>
          <w:sz w:val="24"/>
          <w:szCs w:val="24"/>
          <w:lang w:eastAsia="en-US"/>
        </w:rPr>
        <w:t xml:space="preserve"> запорной арматуры типа «шаровой кран» на ответвлениях.</w:t>
      </w:r>
    </w:p>
    <w:p w14:paraId="3DFEE78C" w14:textId="77777777" w:rsidR="00A94175" w:rsidRPr="00A94175" w:rsidRDefault="00A94175" w:rsidP="00CF3FAE">
      <w:pPr>
        <w:widowControl/>
        <w:numPr>
          <w:ilvl w:val="1"/>
          <w:numId w:val="11"/>
        </w:numPr>
        <w:autoSpaceDE/>
        <w:autoSpaceDN/>
        <w:adjustRightInd/>
        <w:ind w:left="0" w:firstLine="567"/>
        <w:contextualSpacing/>
        <w:jc w:val="both"/>
        <w:rPr>
          <w:i/>
          <w:sz w:val="24"/>
          <w:szCs w:val="24"/>
        </w:rPr>
      </w:pPr>
      <w:r w:rsidRPr="00A94175">
        <w:rPr>
          <w:i/>
          <w:sz w:val="24"/>
          <w:szCs w:val="24"/>
        </w:rPr>
        <w:t>Разработать проект и выполнить переключение существующих потребителей на вновь проложенные тепловые сети.</w:t>
      </w:r>
    </w:p>
    <w:p w14:paraId="7705C923" w14:textId="77777777" w:rsidR="00A94175" w:rsidRPr="00A94175" w:rsidRDefault="00A94175" w:rsidP="00CF3FAE">
      <w:pPr>
        <w:widowControl/>
        <w:numPr>
          <w:ilvl w:val="1"/>
          <w:numId w:val="11"/>
        </w:numPr>
        <w:autoSpaceDE/>
        <w:autoSpaceDN/>
        <w:adjustRightInd/>
        <w:ind w:left="0"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 xml:space="preserve">Разработать проект и выполнить прокладку тепловых сетей (трубопроводов) от (тепловой сети Исполнителя или от камеры №___) до точки подключения проектируемого (реконструируемого) объекта. </w:t>
      </w:r>
    </w:p>
    <w:p w14:paraId="34023768" w14:textId="77777777" w:rsidR="00A94175" w:rsidRPr="00A94175" w:rsidRDefault="00A94175" w:rsidP="00CF3FAE">
      <w:pPr>
        <w:widowControl/>
        <w:numPr>
          <w:ilvl w:val="1"/>
          <w:numId w:val="11"/>
        </w:numPr>
        <w:autoSpaceDE/>
        <w:autoSpaceDN/>
        <w:adjustRightInd/>
        <w:ind w:left="0"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i/>
          <w:sz w:val="24"/>
          <w:szCs w:val="24"/>
        </w:rPr>
        <w:t>Разработать проект и выполнить работы по устройству тепловой камеры на тепловой сети Исполнителя с установкой</w:t>
      </w:r>
      <w:r w:rsidRPr="00A94175">
        <w:rPr>
          <w:rFonts w:eastAsia="Calibri"/>
          <w:i/>
          <w:sz w:val="24"/>
          <w:szCs w:val="24"/>
          <w:lang w:eastAsia="en-US"/>
        </w:rPr>
        <w:t xml:space="preserve"> запорной арматуры типа «шаровой кран» на ответвлении.</w:t>
      </w:r>
    </w:p>
    <w:p w14:paraId="541455A4" w14:textId="77777777" w:rsidR="00A94175" w:rsidRPr="00A94175" w:rsidRDefault="00A94175" w:rsidP="00CF3FAE">
      <w:pPr>
        <w:widowControl/>
        <w:numPr>
          <w:ilvl w:val="1"/>
          <w:numId w:val="11"/>
        </w:numPr>
        <w:autoSpaceDE/>
        <w:autoSpaceDN/>
        <w:adjustRightInd/>
        <w:ind w:left="0"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Разработать проект и выполнить работы по реконструкции существующей тепловой камеры с учетом подключения дополнительной тепловой нагрузки проектируемого (реконструируемого) объекта.  В тепловой камере установить запорную арматуру типа «шаровой кран» на ответвлении.</w:t>
      </w:r>
    </w:p>
    <w:p w14:paraId="2B264BA5" w14:textId="77777777" w:rsidR="00A94175" w:rsidRPr="00A94175" w:rsidRDefault="00A94175" w:rsidP="00CF3FAE">
      <w:pPr>
        <w:widowControl/>
        <w:numPr>
          <w:ilvl w:val="1"/>
          <w:numId w:val="11"/>
        </w:numPr>
        <w:autoSpaceDE/>
        <w:autoSpaceDN/>
        <w:adjustRightInd/>
        <w:ind w:left="0"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 xml:space="preserve">Разработать проект и выполнить прокладку вторичных тепловых сетей от _______ до подключаемых объектов. </w:t>
      </w:r>
    </w:p>
    <w:p w14:paraId="7730D553" w14:textId="77777777" w:rsidR="00A94175" w:rsidRPr="00A94175" w:rsidRDefault="00A94175" w:rsidP="00CF3FAE">
      <w:pPr>
        <w:widowControl/>
        <w:numPr>
          <w:ilvl w:val="1"/>
          <w:numId w:val="11"/>
        </w:numPr>
        <w:autoSpaceDE/>
        <w:autoSpaceDN/>
        <w:adjustRightInd/>
        <w:ind w:left="0"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Разработать и выполнить мероприятия, обеспечивающие бесперебойное тепло-, водоснабжение всех существующих потребителей.</w:t>
      </w:r>
    </w:p>
    <w:p w14:paraId="4759C430" w14:textId="62BBEA28" w:rsidR="00A94175" w:rsidRPr="00A94175" w:rsidRDefault="00A94175" w:rsidP="00CF3FAE">
      <w:pPr>
        <w:widowControl/>
        <w:numPr>
          <w:ilvl w:val="1"/>
          <w:numId w:val="11"/>
        </w:numPr>
        <w:autoSpaceDE/>
        <w:autoSpaceDN/>
        <w:adjustRightInd/>
        <w:ind w:left="0"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Разработать проект и выполнить установку узла учета тепловой энергии (или выполнить поверочный расчет узла учета тепловой энергии в ЦТП (ИТП). При необходимости разработать проект и выполнить установку узла учет</w:t>
      </w:r>
      <w:r w:rsidR="00F13AAD">
        <w:rPr>
          <w:rFonts w:eastAsia="Calibri"/>
          <w:i/>
          <w:sz w:val="24"/>
          <w:szCs w:val="24"/>
          <w:lang w:eastAsia="en-US"/>
        </w:rPr>
        <w:t>а тепловой энергии) в ЦТП (ИТП).</w:t>
      </w:r>
    </w:p>
    <w:p w14:paraId="39DEDAFB" w14:textId="5FEBFF95" w:rsidR="00FC08E6" w:rsidRPr="00EA3669" w:rsidRDefault="00FC08E6" w:rsidP="00EA3669">
      <w:pPr>
        <w:pStyle w:val="ab"/>
        <w:widowControl/>
        <w:numPr>
          <w:ilvl w:val="1"/>
          <w:numId w:val="11"/>
        </w:numPr>
        <w:autoSpaceDE/>
        <w:autoSpaceDN/>
        <w:adjustRightInd/>
        <w:ind w:left="0"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EA3669">
        <w:rPr>
          <w:rFonts w:eastAsia="Calibri"/>
          <w:i/>
          <w:sz w:val="24"/>
          <w:szCs w:val="24"/>
          <w:lang w:eastAsia="en-US"/>
        </w:rPr>
        <w:t>Оформить в установленном порядке акт разграничения балансовой принадлежности тепловых сетей и эк</w:t>
      </w:r>
      <w:r w:rsidR="00F13AAD">
        <w:rPr>
          <w:rFonts w:eastAsia="Calibri"/>
          <w:i/>
          <w:sz w:val="24"/>
          <w:szCs w:val="24"/>
          <w:lang w:eastAsia="en-US"/>
        </w:rPr>
        <w:t>сплуатационной ответственности С</w:t>
      </w:r>
      <w:r w:rsidRPr="00EA3669">
        <w:rPr>
          <w:rFonts w:eastAsia="Calibri"/>
          <w:i/>
          <w:sz w:val="24"/>
          <w:szCs w:val="24"/>
          <w:lang w:eastAsia="en-US"/>
        </w:rPr>
        <w:t>торон</w:t>
      </w:r>
      <w:r w:rsidR="00F13AAD">
        <w:rPr>
          <w:rFonts w:eastAsia="Calibri"/>
          <w:i/>
          <w:sz w:val="24"/>
          <w:szCs w:val="24"/>
          <w:lang w:eastAsia="en-US"/>
        </w:rPr>
        <w:t>.</w:t>
      </w:r>
    </w:p>
    <w:p w14:paraId="3583A308" w14:textId="77777777" w:rsidR="00FC08E6" w:rsidRDefault="00FC08E6" w:rsidP="00EA3669">
      <w:pPr>
        <w:widowControl/>
        <w:autoSpaceDE/>
        <w:autoSpaceDN/>
        <w:adjustRightInd/>
        <w:jc w:val="both"/>
        <w:rPr>
          <w:rFonts w:eastAsia="Calibri"/>
          <w:i/>
          <w:sz w:val="24"/>
          <w:szCs w:val="24"/>
          <w:lang w:eastAsia="en-US"/>
        </w:rPr>
      </w:pPr>
    </w:p>
    <w:p w14:paraId="598293A0" w14:textId="77777777" w:rsidR="00A94175" w:rsidRPr="00A94175" w:rsidRDefault="00A94175" w:rsidP="00B910CE">
      <w:pPr>
        <w:widowControl/>
        <w:numPr>
          <w:ilvl w:val="0"/>
          <w:numId w:val="11"/>
        </w:numPr>
        <w:autoSpaceDE/>
        <w:autoSpaceDN/>
        <w:adjustRightInd/>
        <w:ind w:left="0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A94175">
        <w:rPr>
          <w:rFonts w:eastAsia="Calibri"/>
          <w:b/>
          <w:sz w:val="24"/>
          <w:szCs w:val="24"/>
          <w:lang w:eastAsia="en-US"/>
        </w:rPr>
        <w:t>Мероприятия, выполняемые За</w:t>
      </w:r>
      <w:r w:rsidR="0039772F">
        <w:rPr>
          <w:rFonts w:eastAsia="Calibri"/>
          <w:b/>
          <w:sz w:val="24"/>
          <w:szCs w:val="24"/>
          <w:lang w:eastAsia="en-US"/>
        </w:rPr>
        <w:t>явителем</w:t>
      </w:r>
    </w:p>
    <w:p w14:paraId="01663A72" w14:textId="77777777" w:rsidR="00A94175" w:rsidRPr="00A94175" w:rsidRDefault="00A94175" w:rsidP="00B96300">
      <w:pPr>
        <w:widowControl/>
        <w:numPr>
          <w:ilvl w:val="3"/>
          <w:numId w:val="22"/>
        </w:numPr>
        <w:autoSpaceDE/>
        <w:autoSpaceDN/>
        <w:adjustRightInd/>
        <w:ind w:left="0"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Разработать проект и выполнить прокладку тепловых сетей от точки подключения до ЦТП (ИТП). Диаметр трубопроводов определить расчетом.</w:t>
      </w:r>
    </w:p>
    <w:p w14:paraId="49DCC84F" w14:textId="77777777" w:rsidR="00A94175" w:rsidRPr="00A94175" w:rsidRDefault="00A94175" w:rsidP="00B96300">
      <w:pPr>
        <w:widowControl/>
        <w:numPr>
          <w:ilvl w:val="3"/>
          <w:numId w:val="22"/>
        </w:numPr>
        <w:autoSpaceDE/>
        <w:autoSpaceDN/>
        <w:adjustRightInd/>
        <w:ind w:left="0"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Разработать проект и выполнить монтаж ЦТП (ИТП) на максимальную тепловую нагрузку (в том числе по видам потребления) подключаемого потребителя.</w:t>
      </w:r>
    </w:p>
    <w:p w14:paraId="35FD4E93" w14:textId="77777777" w:rsidR="00A94175" w:rsidRPr="00A94175" w:rsidRDefault="00A94175" w:rsidP="00B96300">
      <w:pPr>
        <w:widowControl/>
        <w:numPr>
          <w:ilvl w:val="3"/>
          <w:numId w:val="22"/>
        </w:numPr>
        <w:autoSpaceDE/>
        <w:autoSpaceDN/>
        <w:adjustRightInd/>
        <w:ind w:left="0"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Разработать проект и выполнить прокладку вторичных тепловых сетей от ЦТП до присоединяемых зданий.</w:t>
      </w:r>
    </w:p>
    <w:p w14:paraId="51BC3478" w14:textId="77777777" w:rsidR="00A94175" w:rsidRPr="00A94175" w:rsidRDefault="00A94175" w:rsidP="00B96300">
      <w:pPr>
        <w:widowControl/>
        <w:numPr>
          <w:ilvl w:val="3"/>
          <w:numId w:val="22"/>
        </w:numPr>
        <w:autoSpaceDE/>
        <w:autoSpaceDN/>
        <w:adjustRightInd/>
        <w:ind w:left="0"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Разработать проект и выполнить монтаж внутренних систем теплопотребления.</w:t>
      </w:r>
    </w:p>
    <w:p w14:paraId="3C35BBFB" w14:textId="77777777" w:rsidR="00A94175" w:rsidRPr="00A94175" w:rsidRDefault="00A94175" w:rsidP="00B96300">
      <w:pPr>
        <w:widowControl/>
        <w:numPr>
          <w:ilvl w:val="3"/>
          <w:numId w:val="22"/>
        </w:numPr>
        <w:autoSpaceDE/>
        <w:autoSpaceDN/>
        <w:adjustRightInd/>
        <w:ind w:left="0"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 xml:space="preserve">Разработать проект и выполнить работы по установке в проектируемом (реконструируемом) здании оборудования для обеспечения требуемого температурного режима (для температурных графиков ______________ </w:t>
      </w:r>
      <w:r w:rsidRPr="00A94175">
        <w:rPr>
          <w:rFonts w:eastAsia="Calibri"/>
          <w:i/>
          <w:sz w:val="24"/>
          <w:szCs w:val="24"/>
          <w:vertAlign w:val="superscript"/>
          <w:lang w:eastAsia="en-US"/>
        </w:rPr>
        <w:t>0</w:t>
      </w:r>
      <w:r w:rsidRPr="00A94175">
        <w:rPr>
          <w:rFonts w:eastAsia="Calibri"/>
          <w:i/>
          <w:sz w:val="24"/>
          <w:szCs w:val="24"/>
          <w:lang w:eastAsia="en-US"/>
        </w:rPr>
        <w:t>С.</w:t>
      </w:r>
    </w:p>
    <w:p w14:paraId="74796499" w14:textId="77777777" w:rsidR="00A94175" w:rsidRPr="00A94175" w:rsidRDefault="00A94175" w:rsidP="00CE1F95">
      <w:pPr>
        <w:widowControl/>
        <w:numPr>
          <w:ilvl w:val="3"/>
          <w:numId w:val="22"/>
        </w:numPr>
        <w:autoSpaceDE/>
        <w:autoSpaceDN/>
        <w:adjustRightInd/>
        <w:ind w:left="0"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Разработать проект и выполнить установку узла учета тепловой энергии (или выполнить поверочный расчет узла учета тепловой энергии в ЦТП (ИТП). При необходимости разработать проект и выполнить установку узла учета тепловой энергии) в ЦТП (ИТП):</w:t>
      </w:r>
    </w:p>
    <w:p w14:paraId="7015284E" w14:textId="5BE8B03A" w:rsidR="00E35DF4" w:rsidRPr="008003F8" w:rsidRDefault="00E35DF4" w:rsidP="008003F8">
      <w:pPr>
        <w:pStyle w:val="ab"/>
        <w:widowControl/>
        <w:numPr>
          <w:ilvl w:val="3"/>
          <w:numId w:val="22"/>
        </w:numPr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8003F8">
        <w:rPr>
          <w:rFonts w:eastAsia="Calibri"/>
          <w:i/>
          <w:sz w:val="24"/>
          <w:szCs w:val="24"/>
          <w:lang w:eastAsia="en-US"/>
        </w:rPr>
        <w:t>Требования к организации учета тепловой энергии тепловой энергии и теплоносителя:</w:t>
      </w:r>
    </w:p>
    <w:p w14:paraId="76B839BC" w14:textId="4499C5C3" w:rsidR="00E35DF4" w:rsidRPr="00EA3669" w:rsidRDefault="008003F8" w:rsidP="008003F8">
      <w:pPr>
        <w:widowControl/>
        <w:autoSpaceDE/>
        <w:autoSpaceDN/>
        <w:adjustRightInd/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7.</w:t>
      </w:r>
      <w:r w:rsidR="00E35DF4">
        <w:rPr>
          <w:rFonts w:eastAsia="Calibri"/>
          <w:i/>
          <w:sz w:val="24"/>
          <w:szCs w:val="24"/>
          <w:lang w:eastAsia="en-US"/>
        </w:rPr>
        <w:t xml:space="preserve">1. </w:t>
      </w:r>
      <w:r w:rsidR="00E35DF4" w:rsidRPr="00EA3669">
        <w:rPr>
          <w:rFonts w:eastAsia="Calibri"/>
          <w:i/>
          <w:sz w:val="24"/>
          <w:szCs w:val="24"/>
          <w:lang w:eastAsia="en-US"/>
        </w:rPr>
        <w:t>При разработке проектной документации в состав проекта включать следующее разделы:</w:t>
      </w:r>
    </w:p>
    <w:p w14:paraId="148BD5D0" w14:textId="77777777" w:rsidR="00E35DF4" w:rsidRPr="00EA3669" w:rsidRDefault="00E35DF4" w:rsidP="008003F8">
      <w:pPr>
        <w:widowControl/>
        <w:autoSpaceDE/>
        <w:autoSpaceDN/>
        <w:adjustRightInd/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EA3669">
        <w:rPr>
          <w:rFonts w:eastAsia="Calibri"/>
          <w:i/>
          <w:sz w:val="24"/>
          <w:szCs w:val="24"/>
          <w:lang w:eastAsia="en-US"/>
        </w:rPr>
        <w:t>-общие данные;</w:t>
      </w:r>
    </w:p>
    <w:p w14:paraId="5396516C" w14:textId="77777777" w:rsidR="00E35DF4" w:rsidRPr="00EA3669" w:rsidRDefault="00E35DF4" w:rsidP="008003F8">
      <w:pPr>
        <w:widowControl/>
        <w:autoSpaceDE/>
        <w:autoSpaceDN/>
        <w:adjustRightInd/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EA3669">
        <w:rPr>
          <w:rFonts w:eastAsia="Calibri"/>
          <w:i/>
          <w:sz w:val="24"/>
          <w:szCs w:val="24"/>
          <w:lang w:eastAsia="en-US"/>
        </w:rPr>
        <w:t>-схема эл питания;</w:t>
      </w:r>
    </w:p>
    <w:p w14:paraId="48BE734D" w14:textId="77777777" w:rsidR="00E35DF4" w:rsidRPr="00EA3669" w:rsidRDefault="00E35DF4" w:rsidP="00CE1F95">
      <w:pPr>
        <w:widowControl/>
        <w:autoSpaceDE/>
        <w:autoSpaceDN/>
        <w:adjustRightInd/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EA3669">
        <w:rPr>
          <w:rFonts w:eastAsia="Calibri"/>
          <w:i/>
          <w:sz w:val="24"/>
          <w:szCs w:val="24"/>
          <w:lang w:eastAsia="en-US"/>
        </w:rPr>
        <w:lastRenderedPageBreak/>
        <w:t>-</w:t>
      </w:r>
      <w:proofErr w:type="gramStart"/>
      <w:r w:rsidRPr="00EA3669">
        <w:rPr>
          <w:rFonts w:eastAsia="Calibri"/>
          <w:i/>
          <w:sz w:val="24"/>
          <w:szCs w:val="24"/>
          <w:lang w:eastAsia="en-US"/>
        </w:rPr>
        <w:t>схема  электрическая</w:t>
      </w:r>
      <w:proofErr w:type="gramEnd"/>
      <w:r w:rsidRPr="00EA3669">
        <w:rPr>
          <w:rFonts w:eastAsia="Calibri"/>
          <w:i/>
          <w:sz w:val="24"/>
          <w:szCs w:val="24"/>
          <w:lang w:eastAsia="en-US"/>
        </w:rPr>
        <w:t xml:space="preserve"> подключения приборов комплекта счетчиков,</w:t>
      </w:r>
    </w:p>
    <w:p w14:paraId="4D5A2D5C" w14:textId="77777777" w:rsidR="00E35DF4" w:rsidRPr="00EA3669" w:rsidRDefault="00E35DF4" w:rsidP="00CE1F95">
      <w:pPr>
        <w:widowControl/>
        <w:autoSpaceDE/>
        <w:autoSpaceDN/>
        <w:adjustRightInd/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EA3669">
        <w:rPr>
          <w:rFonts w:eastAsia="Calibri"/>
          <w:i/>
          <w:sz w:val="24"/>
          <w:szCs w:val="24"/>
          <w:lang w:eastAsia="en-US"/>
        </w:rPr>
        <w:t>-схема соединения внешних проводок,</w:t>
      </w:r>
    </w:p>
    <w:p w14:paraId="178AFAD7" w14:textId="77777777" w:rsidR="00E35DF4" w:rsidRPr="00EA3669" w:rsidRDefault="00E35DF4" w:rsidP="00CE1F95">
      <w:pPr>
        <w:widowControl/>
        <w:autoSpaceDE/>
        <w:autoSpaceDN/>
        <w:adjustRightInd/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EA3669">
        <w:rPr>
          <w:rFonts w:eastAsia="Calibri"/>
          <w:i/>
          <w:sz w:val="24"/>
          <w:szCs w:val="24"/>
          <w:lang w:eastAsia="en-US"/>
        </w:rPr>
        <w:t>-план подключения потребителя к тепловой сети,</w:t>
      </w:r>
    </w:p>
    <w:p w14:paraId="49C5CA78" w14:textId="77777777" w:rsidR="00E35DF4" w:rsidRPr="00EA3669" w:rsidRDefault="00E35DF4" w:rsidP="00CE1F95">
      <w:pPr>
        <w:widowControl/>
        <w:autoSpaceDE/>
        <w:autoSpaceDN/>
        <w:adjustRightInd/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EA3669">
        <w:rPr>
          <w:rFonts w:eastAsia="Calibri"/>
          <w:i/>
          <w:sz w:val="24"/>
          <w:szCs w:val="24"/>
          <w:lang w:eastAsia="en-US"/>
        </w:rPr>
        <w:t>-принципиальная схема теплового пункта с узлом учета,</w:t>
      </w:r>
    </w:p>
    <w:p w14:paraId="43F5388F" w14:textId="77777777" w:rsidR="00E35DF4" w:rsidRPr="00EA3669" w:rsidRDefault="00E35DF4" w:rsidP="00CE1F95">
      <w:pPr>
        <w:widowControl/>
        <w:autoSpaceDE/>
        <w:autoSpaceDN/>
        <w:adjustRightInd/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EA3669">
        <w:rPr>
          <w:rFonts w:eastAsia="Calibri"/>
          <w:i/>
          <w:sz w:val="24"/>
          <w:szCs w:val="24"/>
          <w:lang w:eastAsia="en-US"/>
        </w:rPr>
        <w:t>-план расположения оборудования узла учета тепловой энергии,</w:t>
      </w:r>
    </w:p>
    <w:p w14:paraId="31878D0F" w14:textId="77777777" w:rsidR="00E35DF4" w:rsidRPr="00EA3669" w:rsidRDefault="00E35DF4" w:rsidP="00CE1F95">
      <w:pPr>
        <w:widowControl/>
        <w:autoSpaceDE/>
        <w:autoSpaceDN/>
        <w:adjustRightInd/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-</w:t>
      </w:r>
      <w:r w:rsidRPr="00EA3669">
        <w:rPr>
          <w:rFonts w:eastAsia="Calibri"/>
          <w:i/>
          <w:sz w:val="24"/>
          <w:szCs w:val="24"/>
          <w:lang w:eastAsia="en-US"/>
        </w:rPr>
        <w:t>установочный чертеж узла учета тепловой энергии и теплоносителя,</w:t>
      </w:r>
    </w:p>
    <w:p w14:paraId="383B3A63" w14:textId="77777777" w:rsidR="00E35DF4" w:rsidRPr="00EA3669" w:rsidRDefault="00E35DF4" w:rsidP="00CE1F95">
      <w:pPr>
        <w:widowControl/>
        <w:autoSpaceDE/>
        <w:autoSpaceDN/>
        <w:adjustRightInd/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EA3669">
        <w:rPr>
          <w:rFonts w:eastAsia="Calibri"/>
          <w:i/>
          <w:sz w:val="24"/>
          <w:szCs w:val="24"/>
          <w:lang w:eastAsia="en-US"/>
        </w:rPr>
        <w:t xml:space="preserve">-настроечная база данных, вводимая в тепло вычислитель (в </w:t>
      </w:r>
      <w:proofErr w:type="spellStart"/>
      <w:r w:rsidRPr="00EA3669">
        <w:rPr>
          <w:rFonts w:eastAsia="Calibri"/>
          <w:i/>
          <w:sz w:val="24"/>
          <w:szCs w:val="24"/>
          <w:lang w:eastAsia="en-US"/>
        </w:rPr>
        <w:t>т.ч</w:t>
      </w:r>
      <w:proofErr w:type="spellEnd"/>
      <w:r w:rsidRPr="00EA3669">
        <w:rPr>
          <w:rFonts w:eastAsia="Calibri"/>
          <w:i/>
          <w:sz w:val="24"/>
          <w:szCs w:val="24"/>
          <w:lang w:eastAsia="en-US"/>
        </w:rPr>
        <w:t xml:space="preserve"> в переходный и летний периоды),</w:t>
      </w:r>
    </w:p>
    <w:p w14:paraId="533BBBCF" w14:textId="77777777" w:rsidR="00E35DF4" w:rsidRPr="00EA3669" w:rsidRDefault="00E35DF4" w:rsidP="00CE1F95">
      <w:pPr>
        <w:widowControl/>
        <w:autoSpaceDE/>
        <w:autoSpaceDN/>
        <w:adjustRightInd/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EA3669">
        <w:rPr>
          <w:rFonts w:eastAsia="Calibri"/>
          <w:i/>
          <w:sz w:val="24"/>
          <w:szCs w:val="24"/>
          <w:lang w:eastAsia="en-US"/>
        </w:rPr>
        <w:t>-схема пломбирования средств измерений и устройств, входящих в состав узла учета тепловой энергии и теплоносителя,</w:t>
      </w:r>
    </w:p>
    <w:p w14:paraId="35A0D7DB" w14:textId="77777777" w:rsidR="00E35DF4" w:rsidRPr="00EA3669" w:rsidRDefault="00E35DF4" w:rsidP="00CE1F95">
      <w:pPr>
        <w:widowControl/>
        <w:autoSpaceDE/>
        <w:autoSpaceDN/>
        <w:adjustRightInd/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EA3669">
        <w:rPr>
          <w:rFonts w:eastAsia="Calibri"/>
          <w:i/>
          <w:sz w:val="24"/>
          <w:szCs w:val="24"/>
          <w:lang w:eastAsia="en-US"/>
        </w:rPr>
        <w:t>-гидравлический расчет узла учета тепловой энергии и теплоносителя,</w:t>
      </w:r>
    </w:p>
    <w:p w14:paraId="7685B65C" w14:textId="77777777" w:rsidR="00E35DF4" w:rsidRDefault="00E35DF4" w:rsidP="00CE1F95">
      <w:pPr>
        <w:pStyle w:val="ab"/>
        <w:widowControl/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-спецификация применяемого оборудования и материалов,</w:t>
      </w:r>
    </w:p>
    <w:p w14:paraId="02B1E468" w14:textId="77777777" w:rsidR="00E35DF4" w:rsidRDefault="00E35DF4" w:rsidP="00CE1F95">
      <w:pPr>
        <w:pStyle w:val="ab"/>
        <w:widowControl/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-расчет погрешности определения тепловой энергии и массы теплоносителя, отобранной для нужды ГВС,</w:t>
      </w:r>
    </w:p>
    <w:p w14:paraId="7D941C5B" w14:textId="77777777" w:rsidR="00E35DF4" w:rsidRDefault="00E35DF4" w:rsidP="00CE1F95">
      <w:pPr>
        <w:pStyle w:val="ab"/>
        <w:widowControl/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-акт обследования помещений (при реконструкции) в котором установлены средства измерений, на предмет соответствия паспортным данным условий эксплуатации приборов учета,</w:t>
      </w:r>
    </w:p>
    <w:p w14:paraId="3610C034" w14:textId="77777777" w:rsidR="00E35DF4" w:rsidRDefault="00E35DF4" w:rsidP="00CE1F95">
      <w:pPr>
        <w:pStyle w:val="ab"/>
        <w:widowControl/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-расчет тепловых потерь по трубопроводам от границ балансовой принадлежности до места установки приборов учета,</w:t>
      </w:r>
    </w:p>
    <w:p w14:paraId="3BAA6016" w14:textId="77777777" w:rsidR="00E35DF4" w:rsidRDefault="00E35DF4" w:rsidP="00CE1F95">
      <w:pPr>
        <w:pStyle w:val="ab"/>
        <w:widowControl/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-перечень фиксируемых нештатных ситуаций с указанием алгоритма реакции теплосчетчика,</w:t>
      </w:r>
    </w:p>
    <w:p w14:paraId="1234F3A0" w14:textId="77777777" w:rsidR="00E35DF4" w:rsidRDefault="00E35DF4" w:rsidP="00CE1F95">
      <w:pPr>
        <w:pStyle w:val="ab"/>
        <w:widowControl/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-расход теплоносителя по тепло потребляющим установкам по часам суток в зимний и летний периоды,</w:t>
      </w:r>
    </w:p>
    <w:p w14:paraId="14730D7B" w14:textId="16CC55F0" w:rsidR="00E35DF4" w:rsidRPr="00E35DF4" w:rsidRDefault="008003F8" w:rsidP="00CE1F95">
      <w:pPr>
        <w:pStyle w:val="ab"/>
        <w:widowControl/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7.</w:t>
      </w:r>
      <w:r w:rsidR="00E35DF4">
        <w:rPr>
          <w:rFonts w:eastAsia="Calibri"/>
          <w:i/>
          <w:sz w:val="24"/>
          <w:szCs w:val="24"/>
          <w:lang w:eastAsia="en-US"/>
        </w:rPr>
        <w:t>2</w:t>
      </w:r>
      <w:r w:rsidR="00E35DF4" w:rsidRPr="00E35DF4">
        <w:rPr>
          <w:rFonts w:eastAsia="Calibri"/>
          <w:i/>
          <w:sz w:val="24"/>
          <w:szCs w:val="24"/>
          <w:lang w:eastAsia="en-US"/>
        </w:rPr>
        <w:t xml:space="preserve">. Проект узла учета тепловой энергии и теплоносителя подлежит согласованию с теплоснабжающей организацией. Проектная документация предоставляется в 2-х экземплярах в бумажном виде и один экземпляр в эл виде в формате </w:t>
      </w:r>
      <w:r w:rsidR="00E35DF4" w:rsidRPr="00E35DF4">
        <w:rPr>
          <w:rFonts w:eastAsia="Calibri"/>
          <w:i/>
          <w:sz w:val="24"/>
          <w:szCs w:val="24"/>
          <w:lang w:val="en-US" w:eastAsia="en-US"/>
        </w:rPr>
        <w:t>PDF</w:t>
      </w:r>
      <w:r w:rsidR="00E35DF4" w:rsidRPr="00E35DF4">
        <w:rPr>
          <w:rFonts w:eastAsia="Calibri"/>
          <w:i/>
          <w:sz w:val="24"/>
          <w:szCs w:val="24"/>
          <w:lang w:eastAsia="en-US"/>
        </w:rPr>
        <w:t>.</w:t>
      </w:r>
    </w:p>
    <w:p w14:paraId="1CD8DEAF" w14:textId="6184C753" w:rsidR="00E35DF4" w:rsidRPr="00E35DF4" w:rsidRDefault="008003F8" w:rsidP="00CE1F95">
      <w:pPr>
        <w:pStyle w:val="ab"/>
        <w:widowControl/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7.</w:t>
      </w:r>
      <w:r w:rsidR="00E35DF4" w:rsidRPr="00E35DF4">
        <w:rPr>
          <w:rFonts w:eastAsia="Calibri"/>
          <w:i/>
          <w:sz w:val="24"/>
          <w:szCs w:val="24"/>
          <w:lang w:eastAsia="en-US"/>
        </w:rPr>
        <w:t xml:space="preserve">3. Размещение и исполнение узла учета тепловой энергии и теплоносителя должно обеспечивать надежную защиту оборудования от несанкционированного доступа, возможностью повреждения посторонними лицами, запаривания, </w:t>
      </w:r>
      <w:proofErr w:type="spellStart"/>
      <w:r w:rsidR="00E35DF4" w:rsidRPr="00E35DF4">
        <w:rPr>
          <w:rFonts w:eastAsia="Calibri"/>
          <w:i/>
          <w:sz w:val="24"/>
          <w:szCs w:val="24"/>
          <w:lang w:eastAsia="en-US"/>
        </w:rPr>
        <w:t>затапливания</w:t>
      </w:r>
      <w:proofErr w:type="spellEnd"/>
      <w:r w:rsidR="00E35DF4" w:rsidRPr="00E35DF4">
        <w:rPr>
          <w:rFonts w:eastAsia="Calibri"/>
          <w:i/>
          <w:sz w:val="24"/>
          <w:szCs w:val="24"/>
          <w:lang w:eastAsia="en-US"/>
        </w:rPr>
        <w:t>.</w:t>
      </w:r>
    </w:p>
    <w:p w14:paraId="46E39F7D" w14:textId="77777777" w:rsidR="00E35DF4" w:rsidRPr="00E35DF4" w:rsidRDefault="00E35DF4" w:rsidP="00CE1F95">
      <w:pPr>
        <w:pStyle w:val="ab"/>
        <w:widowControl/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E35DF4">
        <w:rPr>
          <w:rFonts w:eastAsia="Calibri"/>
          <w:i/>
          <w:sz w:val="24"/>
          <w:szCs w:val="24"/>
          <w:lang w:eastAsia="en-US"/>
        </w:rPr>
        <w:t>- узел учета тепловой энергии и теплоносителя должен оборудоваться теплосчетчиками и приборами учета, типы которых внесены в Федеральный информационный фонд по обеспечению единства измерений,</w:t>
      </w:r>
    </w:p>
    <w:p w14:paraId="256A55EE" w14:textId="77777777" w:rsidR="00E35DF4" w:rsidRPr="00E35DF4" w:rsidRDefault="00E35DF4" w:rsidP="00CE1F95">
      <w:pPr>
        <w:pStyle w:val="ab"/>
        <w:widowControl/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E35DF4">
        <w:rPr>
          <w:rFonts w:eastAsia="Calibri"/>
          <w:i/>
          <w:sz w:val="24"/>
          <w:szCs w:val="24"/>
          <w:lang w:eastAsia="en-US"/>
        </w:rPr>
        <w:t>-средства измерений должны обеспечивать измерение количества тепловой энергии и воды, израсходованной на нужды ГВС в соответствии с уравнениями измерений, регламентированными нормативными документами и утвержденными установленным образом.</w:t>
      </w:r>
    </w:p>
    <w:p w14:paraId="7B6F44ED" w14:textId="77777777" w:rsidR="00E35DF4" w:rsidRPr="00E35DF4" w:rsidRDefault="00E35DF4" w:rsidP="00CE1F95">
      <w:pPr>
        <w:pStyle w:val="ab"/>
        <w:widowControl/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-</w:t>
      </w:r>
      <w:r w:rsidRPr="00E35DF4">
        <w:rPr>
          <w:rFonts w:eastAsia="Calibri"/>
          <w:i/>
          <w:sz w:val="24"/>
          <w:szCs w:val="24"/>
          <w:lang w:eastAsia="en-US"/>
        </w:rPr>
        <w:t>устройствами, предотвращающими возможность разборки, перестановки или переделки узел учета тепловой энергии и теплоносителя без очевидного повреждения защитного устройства (пломбы),</w:t>
      </w:r>
    </w:p>
    <w:p w14:paraId="76B44483" w14:textId="77777777" w:rsidR="00E35DF4" w:rsidRPr="00E35DF4" w:rsidRDefault="00E35DF4" w:rsidP="00CE1F95">
      <w:pPr>
        <w:pStyle w:val="ab"/>
        <w:widowControl/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E35DF4">
        <w:rPr>
          <w:rFonts w:eastAsia="Calibri"/>
          <w:i/>
          <w:sz w:val="24"/>
          <w:szCs w:val="24"/>
          <w:lang w:eastAsia="en-US"/>
        </w:rPr>
        <w:t xml:space="preserve"> -обеспечивать защиту </w:t>
      </w:r>
      <w:proofErr w:type="spellStart"/>
      <w:r w:rsidRPr="00E35DF4">
        <w:rPr>
          <w:rFonts w:eastAsia="Calibri"/>
          <w:i/>
          <w:sz w:val="24"/>
          <w:szCs w:val="24"/>
          <w:lang w:eastAsia="en-US"/>
        </w:rPr>
        <w:t>термопреобразователей</w:t>
      </w:r>
      <w:proofErr w:type="spellEnd"/>
      <w:r w:rsidRPr="00E35DF4">
        <w:rPr>
          <w:rFonts w:eastAsia="Calibri"/>
          <w:i/>
          <w:sz w:val="24"/>
          <w:szCs w:val="24"/>
          <w:lang w:eastAsia="en-US"/>
        </w:rPr>
        <w:t xml:space="preserve"> сопротивления, чувствительный элемент должен быть полностью погружен и установлен по средствам ввинчивания, стакан с чувствительным элементом должен быть заполнен маслом,</w:t>
      </w:r>
    </w:p>
    <w:p w14:paraId="7CB53EB6" w14:textId="77777777" w:rsidR="00E35DF4" w:rsidRPr="00E35DF4" w:rsidRDefault="00E35DF4" w:rsidP="00CE1F95">
      <w:pPr>
        <w:pStyle w:val="ab"/>
        <w:widowControl/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E35DF4">
        <w:rPr>
          <w:rFonts w:eastAsia="Calibri"/>
          <w:i/>
          <w:sz w:val="24"/>
          <w:szCs w:val="24"/>
          <w:lang w:eastAsia="en-US"/>
        </w:rPr>
        <w:t>-датчик расхода должен выдерживать рабочее и испытательное давление, производить измерение температуру во всем диапазоне согласно данных условий подключения, обеспечивать информацией о расходе теплоносителя в форме числоимпульсного сигнала,</w:t>
      </w:r>
    </w:p>
    <w:p w14:paraId="5033C653" w14:textId="77777777" w:rsidR="00E35DF4" w:rsidRPr="00E35DF4" w:rsidRDefault="00E35DF4" w:rsidP="00CE1F95">
      <w:pPr>
        <w:pStyle w:val="ab"/>
        <w:widowControl/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E35DF4">
        <w:rPr>
          <w:rFonts w:eastAsia="Calibri"/>
          <w:i/>
          <w:sz w:val="24"/>
          <w:szCs w:val="24"/>
          <w:lang w:eastAsia="en-US"/>
        </w:rPr>
        <w:t xml:space="preserve">-в качестве датчика температуры использовать терм сопротивления класса АА, </w:t>
      </w:r>
      <w:proofErr w:type="gramStart"/>
      <w:r w:rsidRPr="00E35DF4">
        <w:rPr>
          <w:rFonts w:eastAsia="Calibri"/>
          <w:i/>
          <w:sz w:val="24"/>
          <w:szCs w:val="24"/>
          <w:lang w:eastAsia="en-US"/>
        </w:rPr>
        <w:t>А</w:t>
      </w:r>
      <w:proofErr w:type="gramEnd"/>
      <w:r w:rsidRPr="00E35DF4">
        <w:rPr>
          <w:rFonts w:eastAsia="Calibri"/>
          <w:i/>
          <w:sz w:val="24"/>
          <w:szCs w:val="24"/>
          <w:lang w:eastAsia="en-US"/>
        </w:rPr>
        <w:t>, В по ГОСТ 6651-2009.</w:t>
      </w:r>
    </w:p>
    <w:p w14:paraId="6D4C41E1" w14:textId="77777777" w:rsidR="00E35DF4" w:rsidRPr="00E35DF4" w:rsidRDefault="00E35DF4" w:rsidP="00CE1F95">
      <w:pPr>
        <w:pStyle w:val="ab"/>
        <w:widowControl/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E35DF4">
        <w:rPr>
          <w:rFonts w:eastAsia="Calibri"/>
          <w:i/>
          <w:sz w:val="24"/>
          <w:szCs w:val="24"/>
          <w:lang w:eastAsia="en-US"/>
        </w:rPr>
        <w:t>-программное обеспечение узла учета тепловой энергии и теплоносителя должно обеспечивать защиту от несанкционированного вмешательства в условиях эксплуатации,</w:t>
      </w:r>
    </w:p>
    <w:p w14:paraId="21884BE0" w14:textId="77777777" w:rsidR="00E35DF4" w:rsidRPr="00E35DF4" w:rsidRDefault="00E35DF4" w:rsidP="00CE1F95">
      <w:pPr>
        <w:pStyle w:val="ab"/>
        <w:widowControl/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E35DF4">
        <w:rPr>
          <w:rFonts w:eastAsia="Calibri"/>
          <w:i/>
          <w:sz w:val="24"/>
          <w:szCs w:val="24"/>
          <w:lang w:eastAsia="en-US"/>
        </w:rPr>
        <w:t xml:space="preserve"> -вычислитель узла учета тепловой энергии и теплоносителя должен иметь нестираемый архив, в котором заносятся основные тех характеристики и настроечные коэффициенты прибора. Емкость архива рекомендуется быть не менее: часового -60 суток, суточного -6 </w:t>
      </w:r>
      <w:proofErr w:type="spellStart"/>
      <w:r w:rsidRPr="00E35DF4">
        <w:rPr>
          <w:rFonts w:eastAsia="Calibri"/>
          <w:i/>
          <w:sz w:val="24"/>
          <w:szCs w:val="24"/>
          <w:lang w:eastAsia="en-US"/>
        </w:rPr>
        <w:t>мес</w:t>
      </w:r>
      <w:proofErr w:type="spellEnd"/>
      <w:r w:rsidRPr="00E35DF4">
        <w:rPr>
          <w:rFonts w:eastAsia="Calibri"/>
          <w:i/>
          <w:sz w:val="24"/>
          <w:szCs w:val="24"/>
          <w:lang w:eastAsia="en-US"/>
        </w:rPr>
        <w:t xml:space="preserve">, месячного -3 года. Данные архива выводятся на дисплей прибора и /или компьютера. Настроечные коэффициенты заносятся в паспорт прибора. Любые измерения должны </w:t>
      </w:r>
      <w:r w:rsidRPr="00E35DF4">
        <w:rPr>
          <w:rFonts w:eastAsia="Calibri"/>
          <w:i/>
          <w:sz w:val="24"/>
          <w:szCs w:val="24"/>
          <w:lang w:eastAsia="en-US"/>
        </w:rPr>
        <w:lastRenderedPageBreak/>
        <w:t>фиксироваться в архиве и иметь не менее 256 записей в архиве диагностической информации (рекомендовано)</w:t>
      </w:r>
    </w:p>
    <w:p w14:paraId="04D3A306" w14:textId="77777777" w:rsidR="00E35DF4" w:rsidRPr="00E35DF4" w:rsidRDefault="00E35DF4" w:rsidP="00CE1F95">
      <w:pPr>
        <w:pStyle w:val="ab"/>
        <w:widowControl/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E35DF4">
        <w:rPr>
          <w:rFonts w:eastAsia="Calibri"/>
          <w:i/>
          <w:sz w:val="24"/>
          <w:szCs w:val="24"/>
          <w:lang w:eastAsia="en-US"/>
        </w:rPr>
        <w:t>-не рекомендуется использовать первичные преобразователи расхода следующих типов: вихревые, механические, вихре- акустические. При использовании электромагнитного типа суммарное гидравлическое сопротивление расходомеров в составе приборов учета не превышает 25 кПа.</w:t>
      </w:r>
    </w:p>
    <w:p w14:paraId="4621DE11" w14:textId="312886EB" w:rsidR="00E35DF4" w:rsidRPr="00E35DF4" w:rsidRDefault="00E35DF4" w:rsidP="00CE1F95">
      <w:pPr>
        <w:pStyle w:val="ab"/>
        <w:widowControl/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E35DF4">
        <w:rPr>
          <w:rFonts w:eastAsia="Calibri"/>
          <w:i/>
          <w:sz w:val="24"/>
          <w:szCs w:val="24"/>
          <w:lang w:eastAsia="en-US"/>
        </w:rPr>
        <w:t>Рекомендуется предусмотреть возможность передачи данных дистанционным способом на серверы программного обеспечения теплоснабжа</w:t>
      </w:r>
      <w:r w:rsidR="00F13AAD">
        <w:rPr>
          <w:rFonts w:eastAsia="Calibri"/>
          <w:i/>
          <w:sz w:val="24"/>
          <w:szCs w:val="24"/>
          <w:lang w:eastAsia="en-US"/>
        </w:rPr>
        <w:t xml:space="preserve">ющей организации </w:t>
      </w:r>
      <w:proofErr w:type="gramStart"/>
      <w:r w:rsidR="00F13AAD">
        <w:rPr>
          <w:rFonts w:eastAsia="Calibri"/>
          <w:i/>
          <w:sz w:val="24"/>
          <w:szCs w:val="24"/>
          <w:lang w:eastAsia="en-US"/>
        </w:rPr>
        <w:t xml:space="preserve">«  </w:t>
      </w:r>
      <w:proofErr w:type="gramEnd"/>
      <w:r w:rsidR="00F13AAD">
        <w:rPr>
          <w:rFonts w:eastAsia="Calibri"/>
          <w:i/>
          <w:sz w:val="24"/>
          <w:szCs w:val="24"/>
          <w:lang w:eastAsia="en-US"/>
        </w:rPr>
        <w:t xml:space="preserve">    »</w:t>
      </w:r>
      <w:r w:rsidRPr="00E35DF4">
        <w:rPr>
          <w:rFonts w:eastAsia="Calibri"/>
          <w:i/>
          <w:sz w:val="24"/>
          <w:szCs w:val="24"/>
          <w:lang w:eastAsia="en-US"/>
        </w:rPr>
        <w:t>.</w:t>
      </w:r>
    </w:p>
    <w:p w14:paraId="1C51178E" w14:textId="77777777" w:rsidR="00E35DF4" w:rsidRPr="00E35DF4" w:rsidRDefault="00E35DF4" w:rsidP="00CE1F95">
      <w:pPr>
        <w:pStyle w:val="ab"/>
        <w:widowControl/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E35DF4">
        <w:rPr>
          <w:rFonts w:eastAsia="Calibri"/>
          <w:i/>
          <w:sz w:val="24"/>
          <w:szCs w:val="24"/>
          <w:lang w:eastAsia="en-US"/>
        </w:rPr>
        <w:t xml:space="preserve">Контактный телефон специалиста        </w:t>
      </w:r>
      <w:proofErr w:type="gramStart"/>
      <w:r w:rsidRPr="00E35DF4">
        <w:rPr>
          <w:rFonts w:eastAsia="Calibri"/>
          <w:i/>
          <w:sz w:val="24"/>
          <w:szCs w:val="24"/>
          <w:lang w:eastAsia="en-US"/>
        </w:rPr>
        <w:t xml:space="preserve">  ,</w:t>
      </w:r>
      <w:proofErr w:type="gramEnd"/>
      <w:r w:rsidRPr="00E35DF4">
        <w:rPr>
          <w:rFonts w:eastAsia="Calibri"/>
          <w:i/>
          <w:sz w:val="24"/>
          <w:szCs w:val="24"/>
          <w:lang w:eastAsia="en-US"/>
        </w:rPr>
        <w:t xml:space="preserve"> эл почта  _____________</w:t>
      </w:r>
    </w:p>
    <w:p w14:paraId="399928A9" w14:textId="77777777" w:rsidR="00A94175" w:rsidRPr="00A94175" w:rsidRDefault="00A94175" w:rsidP="00CE1F95">
      <w:pPr>
        <w:widowControl/>
        <w:numPr>
          <w:ilvl w:val="3"/>
          <w:numId w:val="22"/>
        </w:numPr>
        <w:tabs>
          <w:tab w:val="num" w:pos="993"/>
        </w:tabs>
        <w:autoSpaceDE/>
        <w:autoSpaceDN/>
        <w:adjustRightInd/>
        <w:ind w:left="0"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Разработанную проектную документацию передать в 2 экз. на бумажных носителях для рассмотрения в ________ (тел. ___________).</w:t>
      </w:r>
    </w:p>
    <w:p w14:paraId="43B9AE31" w14:textId="77777777" w:rsidR="00A94175" w:rsidRPr="00A94175" w:rsidRDefault="00A94175" w:rsidP="00B96300">
      <w:pPr>
        <w:widowControl/>
        <w:numPr>
          <w:ilvl w:val="3"/>
          <w:numId w:val="22"/>
        </w:numPr>
        <w:tabs>
          <w:tab w:val="num" w:pos="993"/>
        </w:tabs>
        <w:autoSpaceDE/>
        <w:autoSpaceDN/>
        <w:adjustRightInd/>
        <w:ind w:left="0"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Согласование производится при представлении 1 экземпляра проекта в электронном виде в формате PDF.</w:t>
      </w:r>
    </w:p>
    <w:p w14:paraId="455C5CA0" w14:textId="77777777" w:rsidR="00A94175" w:rsidRPr="00A94175" w:rsidRDefault="00A94175" w:rsidP="00B96300">
      <w:pPr>
        <w:widowControl/>
        <w:numPr>
          <w:ilvl w:val="3"/>
          <w:numId w:val="22"/>
        </w:numPr>
        <w:tabs>
          <w:tab w:val="num" w:pos="993"/>
        </w:tabs>
        <w:autoSpaceDE/>
        <w:autoSpaceDN/>
        <w:adjustRightInd/>
        <w:ind w:left="0"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Разработать и выполнить мероприятия, обеспечивающие бесперебойное тепло-, водоснабжение всех существующих потребителей.</w:t>
      </w:r>
    </w:p>
    <w:p w14:paraId="38D332B6" w14:textId="77777777" w:rsidR="00A94175" w:rsidRDefault="00A94175" w:rsidP="00B96300">
      <w:pPr>
        <w:widowControl/>
        <w:numPr>
          <w:ilvl w:val="3"/>
          <w:numId w:val="22"/>
        </w:numPr>
        <w:tabs>
          <w:tab w:val="num" w:pos="993"/>
        </w:tabs>
        <w:autoSpaceDE/>
        <w:autoSpaceDN/>
        <w:adjustRightInd/>
        <w:ind w:left="0"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Осуществлять строительный контроль (технический надзор) своими силами либо с привлечением лиц, имеющих допуск к осуществлению работ данного вида на основании договора.</w:t>
      </w:r>
    </w:p>
    <w:p w14:paraId="194D5400" w14:textId="77777777" w:rsidR="00E35DF4" w:rsidRDefault="00E35DF4" w:rsidP="00B96300">
      <w:pPr>
        <w:widowControl/>
        <w:numPr>
          <w:ilvl w:val="3"/>
          <w:numId w:val="22"/>
        </w:numPr>
        <w:tabs>
          <w:tab w:val="num" w:pos="993"/>
        </w:tabs>
        <w:autoSpaceDE/>
        <w:autoSpaceDN/>
        <w:adjustRightInd/>
        <w:ind w:left="0"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Строительство тепловой сети, монтаж внутренние тепловой сети и ИТП/ ЦТП, а также приборов учета вестись под технических надзором теплоснабжающей организации </w:t>
      </w:r>
    </w:p>
    <w:p w14:paraId="469C3C59" w14:textId="77777777" w:rsidR="00E35DF4" w:rsidRDefault="00E35DF4" w:rsidP="00B96300">
      <w:pPr>
        <w:widowControl/>
        <w:numPr>
          <w:ilvl w:val="3"/>
          <w:numId w:val="22"/>
        </w:numPr>
        <w:tabs>
          <w:tab w:val="num" w:pos="993"/>
        </w:tabs>
        <w:autoSpaceDE/>
        <w:autoSpaceDN/>
        <w:adjustRightInd/>
        <w:ind w:left="0"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Врезки в действующую тепловую сеть осуществляется в летний период во время планово</w:t>
      </w:r>
      <w:r w:rsidR="00672720">
        <w:rPr>
          <w:rFonts w:eastAsia="Calibri"/>
          <w:i/>
          <w:sz w:val="24"/>
          <w:szCs w:val="24"/>
          <w:lang w:eastAsia="en-US"/>
        </w:rPr>
        <w:t>го ремонта согласованного согласно постановления Правительства РФ 889 «О порядке вывода в ремонт …»</w:t>
      </w:r>
    </w:p>
    <w:p w14:paraId="72C3EC95" w14:textId="77777777" w:rsidR="00672720" w:rsidRPr="00A94175" w:rsidRDefault="00672720" w:rsidP="00B96300">
      <w:pPr>
        <w:widowControl/>
        <w:numPr>
          <w:ilvl w:val="3"/>
          <w:numId w:val="22"/>
        </w:numPr>
        <w:tabs>
          <w:tab w:val="num" w:pos="993"/>
        </w:tabs>
        <w:autoSpaceDE/>
        <w:autoSpaceDN/>
        <w:adjustRightInd/>
        <w:ind w:left="0"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Пуск теплоносителя осуществляется в присутствии представителя теплоснабжающей организации</w:t>
      </w:r>
    </w:p>
    <w:p w14:paraId="3D1ED706" w14:textId="77777777" w:rsidR="00E35DF4" w:rsidRPr="00A94175" w:rsidRDefault="00E35DF4" w:rsidP="00B910CE">
      <w:pPr>
        <w:widowControl/>
        <w:tabs>
          <w:tab w:val="num" w:pos="993"/>
        </w:tabs>
        <w:autoSpaceDE/>
        <w:autoSpaceDN/>
        <w:adjustRightInd/>
        <w:ind w:left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</w:p>
    <w:p w14:paraId="632BE0B6" w14:textId="77777777" w:rsidR="00A94175" w:rsidRPr="00A94175" w:rsidRDefault="00A94175" w:rsidP="00B910CE">
      <w:pPr>
        <w:widowControl/>
        <w:numPr>
          <w:ilvl w:val="0"/>
          <w:numId w:val="11"/>
        </w:numPr>
        <w:autoSpaceDE/>
        <w:autoSpaceDN/>
        <w:adjustRightInd/>
        <w:ind w:left="0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A94175">
        <w:rPr>
          <w:rFonts w:eastAsia="Calibri"/>
          <w:b/>
          <w:sz w:val="24"/>
          <w:szCs w:val="24"/>
          <w:lang w:eastAsia="en-US"/>
        </w:rPr>
        <w:t>Техничес</w:t>
      </w:r>
      <w:r w:rsidR="00505197">
        <w:rPr>
          <w:rFonts w:eastAsia="Calibri"/>
          <w:b/>
          <w:sz w:val="24"/>
          <w:szCs w:val="24"/>
          <w:lang w:eastAsia="en-US"/>
        </w:rPr>
        <w:t>кие требования для подключения О</w:t>
      </w:r>
      <w:r w:rsidRPr="00A94175">
        <w:rPr>
          <w:rFonts w:eastAsia="Calibri"/>
          <w:b/>
          <w:sz w:val="24"/>
          <w:szCs w:val="24"/>
          <w:lang w:eastAsia="en-US"/>
        </w:rPr>
        <w:t>бъекта</w:t>
      </w:r>
    </w:p>
    <w:p w14:paraId="5298A47D" w14:textId="5BF262BD" w:rsidR="00A94175" w:rsidRPr="00A94175" w:rsidRDefault="003478BA" w:rsidP="003478BA">
      <w:pPr>
        <w:tabs>
          <w:tab w:val="num" w:pos="993"/>
        </w:tabs>
        <w:autoSpaceDE/>
        <w:autoSpaceDN/>
        <w:adjustRightInd/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 xml:space="preserve">1. </w:t>
      </w:r>
      <w:r w:rsidR="00A94175" w:rsidRPr="00A94175">
        <w:rPr>
          <w:rFonts w:eastAsia="Calibri"/>
          <w:i/>
          <w:sz w:val="24"/>
          <w:szCs w:val="24"/>
          <w:lang w:eastAsia="en-US"/>
        </w:rPr>
        <w:t>Проект теплового ввода выполнить в соответствии с СНиП 41-02-2003 и другими руководящими документами, с учетом применения стальных труб. Материал тепловой изоляции и покровного слоя должны отвечать требованиям СНиП 41-03-2003, нормам пожарной безопасности, с установкой запорной арматуры повышенной надежности типа «шаровой кран».</w:t>
      </w:r>
    </w:p>
    <w:p w14:paraId="44EB3A1C" w14:textId="77777777" w:rsidR="00A94175" w:rsidRPr="00A94175" w:rsidRDefault="00A94175" w:rsidP="003478BA">
      <w:pPr>
        <w:shd w:val="clear" w:color="auto" w:fill="FFFFFF"/>
        <w:tabs>
          <w:tab w:val="left" w:pos="-3168"/>
          <w:tab w:val="num" w:pos="993"/>
        </w:tabs>
        <w:autoSpaceDE/>
        <w:autoSpaceDN/>
        <w:adjustRightInd/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При разработке проектной документации предусмотреть мероприятия, направленные на сохранность действующих тепловых сетей, позволяющие производить ремонтные работы без вскрытия дорожного полотна.</w:t>
      </w:r>
    </w:p>
    <w:p w14:paraId="0F2110D4" w14:textId="77777777" w:rsidR="00A94175" w:rsidRPr="00A94175" w:rsidRDefault="00A94175" w:rsidP="003478BA">
      <w:pPr>
        <w:widowControl/>
        <w:numPr>
          <w:ilvl w:val="4"/>
          <w:numId w:val="22"/>
        </w:numPr>
        <w:autoSpaceDE/>
        <w:autoSpaceDN/>
        <w:adjustRightInd/>
        <w:ind w:left="0"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 xml:space="preserve">При проектировании вторичных тепловых сетей предусмотреть </w:t>
      </w:r>
      <w:r w:rsidRPr="00A94175">
        <w:rPr>
          <w:i/>
          <w:sz w:val="24"/>
          <w:szCs w:val="24"/>
        </w:rPr>
        <w:t>сети отопления и вентиляции:</w:t>
      </w:r>
    </w:p>
    <w:p w14:paraId="028F4187" w14:textId="77777777" w:rsidR="00A94175" w:rsidRPr="00A94175" w:rsidRDefault="00A94175" w:rsidP="003478BA">
      <w:pPr>
        <w:tabs>
          <w:tab w:val="num" w:pos="993"/>
        </w:tabs>
        <w:autoSpaceDE/>
        <w:autoSpaceDN/>
        <w:adjustRightInd/>
        <w:ind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-</w:t>
      </w:r>
      <w:r w:rsidRPr="00A94175">
        <w:rPr>
          <w:i/>
          <w:sz w:val="24"/>
          <w:szCs w:val="24"/>
        </w:rPr>
        <w:t xml:space="preserve"> с температурными графиками __________________ </w:t>
      </w:r>
      <w:r w:rsidRPr="00A94175">
        <w:rPr>
          <w:i/>
          <w:sz w:val="24"/>
          <w:szCs w:val="24"/>
          <w:vertAlign w:val="superscript"/>
        </w:rPr>
        <w:t>0</w:t>
      </w:r>
      <w:r w:rsidRPr="00A94175">
        <w:rPr>
          <w:i/>
          <w:sz w:val="24"/>
          <w:szCs w:val="24"/>
        </w:rPr>
        <w:t>С;</w:t>
      </w:r>
    </w:p>
    <w:p w14:paraId="1D4705FA" w14:textId="77777777" w:rsidR="00A94175" w:rsidRPr="00A94175" w:rsidRDefault="00A94175" w:rsidP="003478BA">
      <w:pPr>
        <w:tabs>
          <w:tab w:val="num" w:pos="993"/>
        </w:tabs>
        <w:autoSpaceDE/>
        <w:autoSpaceDN/>
        <w:adjustRightInd/>
        <w:ind w:firstLine="567"/>
        <w:contextualSpacing/>
        <w:jc w:val="both"/>
        <w:rPr>
          <w:rFonts w:eastAsia="Calibri"/>
          <w:i/>
          <w:color w:val="000000"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-</w:t>
      </w:r>
      <w:r w:rsidRPr="00A94175">
        <w:rPr>
          <w:i/>
          <w:sz w:val="24"/>
          <w:szCs w:val="24"/>
        </w:rPr>
        <w:t xml:space="preserve"> с температурным графиком </w:t>
      </w:r>
      <w:r w:rsidRPr="00A94175">
        <w:rPr>
          <w:i/>
          <w:color w:val="000000"/>
          <w:sz w:val="24"/>
          <w:szCs w:val="24"/>
        </w:rPr>
        <w:t xml:space="preserve">_________ </w:t>
      </w:r>
      <w:r w:rsidRPr="00A94175">
        <w:rPr>
          <w:i/>
          <w:color w:val="000000"/>
          <w:sz w:val="24"/>
          <w:szCs w:val="24"/>
          <w:vertAlign w:val="superscript"/>
        </w:rPr>
        <w:t>0</w:t>
      </w:r>
      <w:r w:rsidRPr="00A94175">
        <w:rPr>
          <w:i/>
          <w:color w:val="000000"/>
          <w:sz w:val="24"/>
          <w:szCs w:val="24"/>
        </w:rPr>
        <w:t>С при независимой схеме теплоснабжения;</w:t>
      </w:r>
    </w:p>
    <w:p w14:paraId="48BD0A35" w14:textId="77777777" w:rsidR="00A94175" w:rsidRPr="00A94175" w:rsidRDefault="00A94175" w:rsidP="003478BA">
      <w:pPr>
        <w:autoSpaceDE/>
        <w:autoSpaceDN/>
        <w:adjustRightInd/>
        <w:ind w:firstLine="567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color w:val="000000"/>
          <w:sz w:val="24"/>
          <w:szCs w:val="24"/>
          <w:lang w:eastAsia="en-US"/>
        </w:rPr>
        <w:t>-</w:t>
      </w:r>
      <w:r w:rsidRPr="00A94175">
        <w:rPr>
          <w:i/>
          <w:color w:val="000000"/>
          <w:sz w:val="24"/>
          <w:szCs w:val="24"/>
        </w:rPr>
        <w:t xml:space="preserve"> с температурным графиком до _________</w:t>
      </w:r>
      <w:r w:rsidRPr="00A94175">
        <w:rPr>
          <w:i/>
          <w:color w:val="000000"/>
          <w:sz w:val="24"/>
          <w:szCs w:val="24"/>
          <w:vertAlign w:val="superscript"/>
        </w:rPr>
        <w:t>0</w:t>
      </w:r>
      <w:r w:rsidRPr="00A94175">
        <w:rPr>
          <w:i/>
          <w:color w:val="000000"/>
          <w:sz w:val="24"/>
          <w:szCs w:val="24"/>
        </w:rPr>
        <w:t>С при независимой</w:t>
      </w:r>
      <w:r w:rsidRPr="00A94175">
        <w:rPr>
          <w:i/>
          <w:sz w:val="24"/>
          <w:szCs w:val="24"/>
        </w:rPr>
        <w:t xml:space="preserve"> схеме теплоснабжения;</w:t>
      </w:r>
    </w:p>
    <w:p w14:paraId="2A2D47CA" w14:textId="77777777" w:rsidR="00A94175" w:rsidRPr="00A94175" w:rsidRDefault="00A94175" w:rsidP="003478BA">
      <w:pPr>
        <w:widowControl/>
        <w:numPr>
          <w:ilvl w:val="4"/>
          <w:numId w:val="22"/>
        </w:numPr>
        <w:autoSpaceDE/>
        <w:autoSpaceDN/>
        <w:adjustRightInd/>
        <w:ind w:left="0" w:firstLine="567"/>
        <w:contextualSpacing/>
        <w:jc w:val="both"/>
        <w:rPr>
          <w:i/>
          <w:sz w:val="24"/>
          <w:szCs w:val="24"/>
        </w:rPr>
      </w:pPr>
      <w:r w:rsidRPr="00A94175">
        <w:rPr>
          <w:i/>
          <w:sz w:val="24"/>
          <w:szCs w:val="24"/>
        </w:rPr>
        <w:t>При проектировании и строительстве ЦТП (ИТП) или разработке проекта реконструкции ЦТП (ИТП) руководствоваться СНиП 41-02-2003, СП 41-101-95, СанПиН 2.1.4.2496-09, постановлением Правительства Российской Федерации от 16.02.2008 № 87 «О составе разделов проектной документации и требованиях к их содержанию», Приказом Госстроя России от 13.12.2000 № 285 «Об утверждении Типовой инструкции по технической эксплуатации тепловых сетей коммунального теплоснабжения». В части автоматизированной системы управления и диспетчеризации рекомендуется руководствоваться Типовым техническим заданием на автоматизированную систему управления технологическими процессами центральных тепловых пунктов (АСУ ТП ЦТП) и Техническим заданием на Подсистему сбора и передачи данных на ЦТП (ПСПД), утвержденными 05.05.2012.</w:t>
      </w:r>
    </w:p>
    <w:p w14:paraId="2627DC70" w14:textId="1663083F" w:rsidR="00A94175" w:rsidRPr="003478BA" w:rsidRDefault="00A94175" w:rsidP="003478BA">
      <w:pPr>
        <w:pStyle w:val="ab"/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rPr>
          <w:rFonts w:eastAsia="Calibri"/>
          <w:i/>
          <w:spacing w:val="-12"/>
          <w:sz w:val="24"/>
          <w:szCs w:val="24"/>
          <w:lang w:eastAsia="en-US"/>
        </w:rPr>
      </w:pPr>
      <w:r w:rsidRPr="003478BA">
        <w:rPr>
          <w:rFonts w:eastAsia="Calibri"/>
          <w:i/>
          <w:sz w:val="24"/>
          <w:szCs w:val="24"/>
          <w:lang w:eastAsia="en-US"/>
        </w:rPr>
        <w:t xml:space="preserve">В проекте предусмотреть расчет поверхностей нагрева </w:t>
      </w:r>
      <w:proofErr w:type="spellStart"/>
      <w:r w:rsidRPr="003478BA">
        <w:rPr>
          <w:rFonts w:eastAsia="Calibri"/>
          <w:i/>
          <w:sz w:val="24"/>
          <w:szCs w:val="24"/>
          <w:lang w:eastAsia="en-US"/>
        </w:rPr>
        <w:t>водоводяных</w:t>
      </w:r>
      <w:proofErr w:type="spellEnd"/>
      <w:r w:rsidRPr="003478BA">
        <w:rPr>
          <w:rFonts w:eastAsia="Calibri"/>
          <w:i/>
          <w:sz w:val="24"/>
          <w:szCs w:val="24"/>
          <w:lang w:eastAsia="en-US"/>
        </w:rPr>
        <w:t xml:space="preserve"> подогревателей по каждой системе с указанием требуемой поверхности нагрева с запасом в размере </w:t>
      </w:r>
      <w:r w:rsidR="00505197" w:rsidRPr="003478BA">
        <w:rPr>
          <w:rFonts w:eastAsia="Calibri"/>
          <w:i/>
          <w:sz w:val="24"/>
          <w:szCs w:val="24"/>
          <w:lang w:eastAsia="en-US"/>
        </w:rPr>
        <w:softHyphen/>
      </w:r>
      <w:r w:rsidR="00505197" w:rsidRPr="003478BA">
        <w:rPr>
          <w:rFonts w:eastAsia="Calibri"/>
          <w:i/>
          <w:sz w:val="24"/>
          <w:szCs w:val="24"/>
          <w:lang w:eastAsia="en-US"/>
        </w:rPr>
        <w:softHyphen/>
        <w:t>____</w:t>
      </w:r>
      <w:r w:rsidRPr="003478BA">
        <w:rPr>
          <w:rFonts w:eastAsia="Calibri"/>
          <w:i/>
          <w:sz w:val="24"/>
          <w:szCs w:val="24"/>
          <w:lang w:eastAsia="en-US"/>
        </w:rPr>
        <w:t xml:space="preserve">%, с проверкой наличия запаса по расходу сетевой воды в размере </w:t>
      </w:r>
      <w:r w:rsidR="00505197" w:rsidRPr="003478BA">
        <w:rPr>
          <w:rFonts w:eastAsia="Calibri"/>
          <w:i/>
          <w:sz w:val="24"/>
          <w:szCs w:val="24"/>
          <w:lang w:eastAsia="en-US"/>
        </w:rPr>
        <w:t>____</w:t>
      </w:r>
      <w:r w:rsidRPr="003478BA">
        <w:rPr>
          <w:rFonts w:eastAsia="Calibri"/>
          <w:i/>
          <w:sz w:val="24"/>
          <w:szCs w:val="24"/>
          <w:lang w:eastAsia="en-US"/>
        </w:rPr>
        <w:t>%</w:t>
      </w:r>
      <w:r w:rsidRPr="003478BA">
        <w:rPr>
          <w:rFonts w:eastAsia="Calibri"/>
          <w:i/>
          <w:spacing w:val="-12"/>
          <w:sz w:val="24"/>
          <w:szCs w:val="24"/>
          <w:lang w:eastAsia="en-US"/>
        </w:rPr>
        <w:t xml:space="preserve">, </w:t>
      </w:r>
      <w:r w:rsidRPr="003478BA">
        <w:rPr>
          <w:rFonts w:eastAsia="Calibri"/>
          <w:i/>
          <w:sz w:val="24"/>
          <w:szCs w:val="24"/>
          <w:lang w:eastAsia="en-US"/>
        </w:rPr>
        <w:t xml:space="preserve">с учетом обеспечения температуры горячей воды в местах </w:t>
      </w:r>
      <w:proofErr w:type="spellStart"/>
      <w:r w:rsidRPr="003478BA">
        <w:rPr>
          <w:rFonts w:eastAsia="Calibri"/>
          <w:i/>
          <w:sz w:val="24"/>
          <w:szCs w:val="24"/>
          <w:lang w:eastAsia="en-US"/>
        </w:rPr>
        <w:t>водоразбора</w:t>
      </w:r>
      <w:proofErr w:type="spellEnd"/>
      <w:r w:rsidRPr="003478BA">
        <w:rPr>
          <w:rFonts w:eastAsia="Calibri"/>
          <w:i/>
          <w:sz w:val="24"/>
          <w:szCs w:val="24"/>
          <w:lang w:eastAsia="en-US"/>
        </w:rPr>
        <w:t xml:space="preserve"> не ниже</w:t>
      </w:r>
      <w:r w:rsidRPr="003478BA">
        <w:rPr>
          <w:rFonts w:eastAsia="Calibri"/>
          <w:i/>
          <w:spacing w:val="-12"/>
          <w:sz w:val="24"/>
          <w:szCs w:val="24"/>
          <w:lang w:eastAsia="en-US"/>
        </w:rPr>
        <w:t xml:space="preserve"> </w:t>
      </w:r>
      <w:r w:rsidR="00505197" w:rsidRPr="003478BA">
        <w:rPr>
          <w:rFonts w:eastAsia="Calibri"/>
          <w:i/>
          <w:spacing w:val="-12"/>
          <w:sz w:val="24"/>
          <w:szCs w:val="24"/>
          <w:lang w:eastAsia="en-US"/>
        </w:rPr>
        <w:t>___</w:t>
      </w:r>
      <w:r w:rsidRPr="003478BA">
        <w:rPr>
          <w:rFonts w:eastAsia="Calibri"/>
          <w:i/>
          <w:spacing w:val="-12"/>
          <w:sz w:val="24"/>
          <w:szCs w:val="24"/>
          <w:lang w:eastAsia="en-US"/>
        </w:rPr>
        <w:t xml:space="preserve"> </w:t>
      </w:r>
      <w:r w:rsidRPr="003478BA">
        <w:rPr>
          <w:rFonts w:eastAsia="Calibri"/>
          <w:i/>
          <w:sz w:val="24"/>
          <w:szCs w:val="24"/>
          <w:vertAlign w:val="superscript"/>
          <w:lang w:eastAsia="en-US"/>
        </w:rPr>
        <w:t>0</w:t>
      </w:r>
      <w:r w:rsidRPr="003478BA">
        <w:rPr>
          <w:rFonts w:eastAsia="Calibri"/>
          <w:i/>
          <w:sz w:val="24"/>
          <w:szCs w:val="24"/>
          <w:lang w:eastAsia="en-US"/>
        </w:rPr>
        <w:t>С.</w:t>
      </w:r>
    </w:p>
    <w:p w14:paraId="6240762C" w14:textId="7A9B0E19" w:rsidR="00A94175" w:rsidRPr="003478BA" w:rsidRDefault="00A94175" w:rsidP="003478BA">
      <w:pPr>
        <w:pStyle w:val="ab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eastAsia="Calibri"/>
          <w:i/>
          <w:spacing w:val="-12"/>
          <w:sz w:val="24"/>
          <w:szCs w:val="24"/>
          <w:lang w:eastAsia="en-US"/>
        </w:rPr>
      </w:pPr>
      <w:r w:rsidRPr="003478BA">
        <w:rPr>
          <w:rFonts w:eastAsia="Calibri"/>
          <w:i/>
          <w:sz w:val="24"/>
          <w:szCs w:val="24"/>
          <w:lang w:eastAsia="en-US"/>
        </w:rPr>
        <w:t xml:space="preserve">В проекте предусмотреть установку средств автоматизации на тепловом вводе для обеспечения заданного давления в обратном трубопроводе, а также устройств защиты </w:t>
      </w:r>
      <w:r w:rsidRPr="003478BA">
        <w:rPr>
          <w:rFonts w:eastAsia="Calibri"/>
          <w:i/>
          <w:sz w:val="24"/>
          <w:szCs w:val="24"/>
          <w:lang w:eastAsia="en-US"/>
        </w:rPr>
        <w:lastRenderedPageBreak/>
        <w:t>оборудования, тепловых сетей и систем теплопотребления от недопустимых изменений давления и гидравлических ударов в соответствии с ГОСТ Р 54086-2010.</w:t>
      </w:r>
    </w:p>
    <w:p w14:paraId="5E026CBF" w14:textId="024FFA06" w:rsidR="00A94175" w:rsidRPr="003478BA" w:rsidRDefault="00A94175" w:rsidP="003478BA">
      <w:pPr>
        <w:pStyle w:val="ab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eastAsia="Calibri"/>
          <w:i/>
          <w:spacing w:val="-12"/>
          <w:sz w:val="24"/>
          <w:szCs w:val="24"/>
          <w:lang w:eastAsia="en-US"/>
        </w:rPr>
      </w:pPr>
      <w:r w:rsidRPr="003478BA">
        <w:rPr>
          <w:rFonts w:eastAsia="Calibri"/>
          <w:i/>
          <w:sz w:val="24"/>
          <w:szCs w:val="24"/>
          <w:lang w:eastAsia="en-US"/>
        </w:rPr>
        <w:t>Разработать проект и выполнить работы по диспетчеризации ЦТП (ИТП):</w:t>
      </w:r>
    </w:p>
    <w:p w14:paraId="1E12B168" w14:textId="19891FA7" w:rsidR="00A94175" w:rsidRPr="00A94175" w:rsidRDefault="00A94175" w:rsidP="003478BA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 xml:space="preserve">в проекте предусмотреть устройства измерения и постоянного контроля входных и выходных параметров первичной и вторичной тепловых сетей, систем горячего и холодного </w:t>
      </w:r>
      <w:proofErr w:type="gramStart"/>
      <w:r w:rsidRPr="00A94175">
        <w:rPr>
          <w:rFonts w:eastAsia="Calibri"/>
          <w:i/>
          <w:sz w:val="24"/>
          <w:szCs w:val="24"/>
          <w:lang w:eastAsia="en-US"/>
        </w:rPr>
        <w:t>водоснабжения,</w:t>
      </w:r>
      <w:r w:rsidRPr="00A94175">
        <w:rPr>
          <w:rFonts w:eastAsia="Calibri"/>
          <w:bCs/>
          <w:i/>
          <w:sz w:val="24"/>
          <w:szCs w:val="24"/>
          <w:lang w:eastAsia="en-US"/>
        </w:rPr>
        <w:t>;</w:t>
      </w:r>
      <w:proofErr w:type="gramEnd"/>
    </w:p>
    <w:p w14:paraId="4E2CAA56" w14:textId="77777777" w:rsidR="00A94175" w:rsidRPr="00A94175" w:rsidRDefault="00A94175" w:rsidP="003478BA">
      <w:pPr>
        <w:widowControl/>
        <w:numPr>
          <w:ilvl w:val="0"/>
          <w:numId w:val="3"/>
        </w:numPr>
        <w:tabs>
          <w:tab w:val="left" w:pos="-540"/>
        </w:tabs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в проекте предусмотреть передачу на верхний уровень системы параметров для каждого теплосчетчика, устанавливаемого в ЦТП (ИТП), для определения часовой и суточной статистики по параметрам теплоносителя;</w:t>
      </w:r>
    </w:p>
    <w:p w14:paraId="228F90FE" w14:textId="3C90139F" w:rsidR="00A94175" w:rsidRPr="00A94175" w:rsidRDefault="00A94175" w:rsidP="00CF3FAE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 xml:space="preserve">в проекте </w:t>
      </w:r>
      <w:r w:rsidR="00F94034">
        <w:rPr>
          <w:rFonts w:eastAsia="Calibri"/>
          <w:i/>
          <w:sz w:val="24"/>
          <w:szCs w:val="24"/>
          <w:lang w:eastAsia="en-US"/>
        </w:rPr>
        <w:t xml:space="preserve">рекомендуется </w:t>
      </w:r>
      <w:r w:rsidRPr="00A94175">
        <w:rPr>
          <w:rFonts w:eastAsia="Calibri"/>
          <w:i/>
          <w:sz w:val="24"/>
          <w:szCs w:val="24"/>
          <w:lang w:eastAsia="en-US"/>
        </w:rPr>
        <w:t xml:space="preserve">предусмотреть передачу в _________ входных и выходных параметров первичной и вторичной тепловых сетей, систем горячего и холодного водоснабжения, узлов учета, аварийных датчиков и систем локальной </w:t>
      </w:r>
      <w:proofErr w:type="gramStart"/>
      <w:r w:rsidRPr="00A94175">
        <w:rPr>
          <w:rFonts w:eastAsia="Calibri"/>
          <w:i/>
          <w:sz w:val="24"/>
          <w:szCs w:val="24"/>
          <w:lang w:eastAsia="en-US"/>
        </w:rPr>
        <w:t xml:space="preserve">автоматики </w:t>
      </w:r>
      <w:r w:rsidR="00F94034">
        <w:rPr>
          <w:rFonts w:eastAsia="Calibri"/>
          <w:i/>
          <w:sz w:val="24"/>
          <w:szCs w:val="24"/>
          <w:lang w:eastAsia="en-US"/>
        </w:rPr>
        <w:t xml:space="preserve"> </w:t>
      </w:r>
      <w:r w:rsidR="00F94034" w:rsidRPr="00E35DF4">
        <w:rPr>
          <w:rFonts w:eastAsia="Calibri"/>
          <w:i/>
          <w:sz w:val="24"/>
          <w:szCs w:val="24"/>
          <w:lang w:eastAsia="en-US"/>
        </w:rPr>
        <w:t>на</w:t>
      </w:r>
      <w:proofErr w:type="gramEnd"/>
      <w:r w:rsidR="00F94034" w:rsidRPr="00E35DF4">
        <w:rPr>
          <w:rFonts w:eastAsia="Calibri"/>
          <w:i/>
          <w:sz w:val="24"/>
          <w:szCs w:val="24"/>
          <w:lang w:eastAsia="en-US"/>
        </w:rPr>
        <w:t xml:space="preserve"> серверы программного обеспечения теплоснабжа</w:t>
      </w:r>
      <w:r w:rsidR="00F94034">
        <w:rPr>
          <w:rFonts w:eastAsia="Calibri"/>
          <w:i/>
          <w:sz w:val="24"/>
          <w:szCs w:val="24"/>
          <w:lang w:eastAsia="en-US"/>
        </w:rPr>
        <w:t>ющей организации «_______»</w:t>
      </w:r>
    </w:p>
    <w:p w14:paraId="78BA1B64" w14:textId="77777777" w:rsidR="00A94175" w:rsidRPr="00A94175" w:rsidRDefault="00A94175" w:rsidP="00CF3FAE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в проекте предусмотреть подключение оборудования диспетчеризации к комплексной среде передачи данных _______________________________.</w:t>
      </w:r>
    </w:p>
    <w:p w14:paraId="6CD0FF78" w14:textId="77777777" w:rsidR="00A94175" w:rsidRPr="00A94175" w:rsidRDefault="00A94175" w:rsidP="003478BA">
      <w:pPr>
        <w:widowControl/>
        <w:numPr>
          <w:ilvl w:val="0"/>
          <w:numId w:val="26"/>
        </w:numPr>
        <w:shd w:val="clear" w:color="auto" w:fill="FFFFFF"/>
        <w:tabs>
          <w:tab w:val="left" w:leader="underscore" w:pos="-1080"/>
        </w:tabs>
        <w:autoSpaceDE/>
        <w:autoSpaceDN/>
        <w:adjustRightInd/>
        <w:ind w:left="0" w:firstLine="567"/>
        <w:contextualSpacing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Электроснабжение и Электрооборудование:</w:t>
      </w:r>
    </w:p>
    <w:p w14:paraId="28E59309" w14:textId="77777777" w:rsidR="00A94175" w:rsidRPr="00A94175" w:rsidRDefault="00A94175" w:rsidP="00B910CE">
      <w:pPr>
        <w:widowControl/>
        <w:numPr>
          <w:ilvl w:val="0"/>
          <w:numId w:val="4"/>
        </w:numPr>
        <w:shd w:val="clear" w:color="auto" w:fill="FFFFFF"/>
        <w:tabs>
          <w:tab w:val="left" w:leader="underscore" w:pos="-1080"/>
        </w:tabs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электроснабжение ЦТП (ИТП) выполнить по техническим условиям, выданным электросетевой компанией;</w:t>
      </w:r>
    </w:p>
    <w:p w14:paraId="0A467E3D" w14:textId="77777777" w:rsidR="00A94175" w:rsidRPr="00A94175" w:rsidRDefault="00A94175" w:rsidP="00B910CE">
      <w:pPr>
        <w:widowControl/>
        <w:numPr>
          <w:ilvl w:val="0"/>
          <w:numId w:val="4"/>
        </w:numPr>
        <w:shd w:val="clear" w:color="auto" w:fill="FFFFFF"/>
        <w:tabs>
          <w:tab w:val="left" w:leader="underscore" w:pos="-1080"/>
        </w:tabs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оформить акт технологического присоединения к электрическим сетям сетевой компании;</w:t>
      </w:r>
    </w:p>
    <w:p w14:paraId="4D65A5F4" w14:textId="77777777" w:rsidR="00A94175" w:rsidRPr="00A94175" w:rsidRDefault="00A94175" w:rsidP="00F773FA">
      <w:pPr>
        <w:widowControl/>
        <w:numPr>
          <w:ilvl w:val="0"/>
          <w:numId w:val="4"/>
        </w:numPr>
        <w:shd w:val="clear" w:color="auto" w:fill="FFFFFF"/>
        <w:tabs>
          <w:tab w:val="left" w:leader="underscore" w:pos="-1080"/>
        </w:tabs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запроектировать и установить по ТУ электросетевой компании узел учета электроэнергии;</w:t>
      </w:r>
    </w:p>
    <w:p w14:paraId="4F9C5988" w14:textId="77777777" w:rsidR="00A94175" w:rsidRPr="00A94175" w:rsidRDefault="00A94175" w:rsidP="00F773FA">
      <w:pPr>
        <w:widowControl/>
        <w:numPr>
          <w:ilvl w:val="0"/>
          <w:numId w:val="4"/>
        </w:numPr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руководствоваться требованиями Правил устройства электроустановок (ПУЭ);</w:t>
      </w:r>
    </w:p>
    <w:p w14:paraId="3C2392B8" w14:textId="77777777" w:rsidR="00A94175" w:rsidRPr="00A94175" w:rsidRDefault="00A94175" w:rsidP="00F773FA">
      <w:pPr>
        <w:widowControl/>
        <w:numPr>
          <w:ilvl w:val="0"/>
          <w:numId w:val="4"/>
        </w:numPr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категория надежности электроснабжения ЦТП (ИТП) определяется в соответствии с СП</w:t>
      </w:r>
      <w:r w:rsidRPr="00A94175">
        <w:rPr>
          <w:rFonts w:eastAsia="Calibri"/>
          <w:i/>
          <w:noProof/>
          <w:sz w:val="24"/>
          <w:szCs w:val="24"/>
          <w:lang w:eastAsia="en-US"/>
        </w:rPr>
        <w:t xml:space="preserve"> 41-101-95 и СП 31-110-2003;</w:t>
      </w:r>
    </w:p>
    <w:p w14:paraId="3BC06E4B" w14:textId="77777777" w:rsidR="00A94175" w:rsidRPr="00A94175" w:rsidRDefault="00A94175" w:rsidP="00F773FA">
      <w:pPr>
        <w:widowControl/>
        <w:numPr>
          <w:ilvl w:val="0"/>
          <w:numId w:val="4"/>
        </w:numPr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электрические сети должны обеспечивать возможность работы сварочных аппаратов и ручного электромеханического инструмента;</w:t>
      </w:r>
    </w:p>
    <w:p w14:paraId="6053F7BB" w14:textId="77777777" w:rsidR="00A94175" w:rsidRPr="00A94175" w:rsidRDefault="00A94175" w:rsidP="00F773FA">
      <w:pPr>
        <w:widowControl/>
        <w:numPr>
          <w:ilvl w:val="0"/>
          <w:numId w:val="4"/>
        </w:numPr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местное управление задвижками с электроприводами и насосами должно дублироваться дистанционным управлением со щита, расположенного на высоте не ниже планировочной отметки земли;</w:t>
      </w:r>
    </w:p>
    <w:p w14:paraId="10539B86" w14:textId="77777777" w:rsidR="00A94175" w:rsidRPr="00A94175" w:rsidRDefault="00A94175" w:rsidP="00F773FA">
      <w:pPr>
        <w:widowControl/>
        <w:numPr>
          <w:ilvl w:val="0"/>
          <w:numId w:val="4"/>
        </w:numPr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предусмотреть установку плавного пуска насосов пожаротушения;</w:t>
      </w:r>
    </w:p>
    <w:p w14:paraId="72822E4E" w14:textId="77777777" w:rsidR="00A94175" w:rsidRPr="00A94175" w:rsidRDefault="00A94175" w:rsidP="00F773FA">
      <w:pPr>
        <w:widowControl/>
        <w:numPr>
          <w:ilvl w:val="0"/>
          <w:numId w:val="4"/>
        </w:numPr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предусмотреть установку на насосах ХВС частотно-регулируемых приводов (ЧРП).</w:t>
      </w:r>
    </w:p>
    <w:p w14:paraId="0737633F" w14:textId="77777777" w:rsidR="00A94175" w:rsidRPr="00A94175" w:rsidRDefault="00A94175" w:rsidP="003478BA">
      <w:pPr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При размещении оборудования (насосов) ХВС и пожаротушения вне помещений ЦТП (ИТП) необходимо:</w:t>
      </w:r>
    </w:p>
    <w:p w14:paraId="72E71391" w14:textId="77777777" w:rsidR="00A94175" w:rsidRPr="00A94175" w:rsidRDefault="00A94175" w:rsidP="00F773FA">
      <w:pPr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выполнить проектирование в соответствии с техническими условиями __________;</w:t>
      </w:r>
    </w:p>
    <w:p w14:paraId="25E69DE9" w14:textId="77777777" w:rsidR="00A94175" w:rsidRPr="00A94175" w:rsidRDefault="00A94175" w:rsidP="00F773FA">
      <w:pPr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предусмотреть раздельный электрический ввод учета, шкафы электрики и автоматики;</w:t>
      </w:r>
    </w:p>
    <w:p w14:paraId="1B44AD6B" w14:textId="77777777" w:rsidR="00A94175" w:rsidRPr="00A94175" w:rsidRDefault="00A94175" w:rsidP="00F773FA">
      <w:pPr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осуществить передачу данного оборудования в специализированную организацию ______.</w:t>
      </w:r>
    </w:p>
    <w:p w14:paraId="34BD9712" w14:textId="77777777" w:rsidR="00A94175" w:rsidRPr="00A94175" w:rsidRDefault="00A94175" w:rsidP="003478BA">
      <w:pPr>
        <w:widowControl/>
        <w:numPr>
          <w:ilvl w:val="0"/>
          <w:numId w:val="26"/>
        </w:numPr>
        <w:autoSpaceDE/>
        <w:autoSpaceDN/>
        <w:adjustRightInd/>
        <w:ind w:left="0" w:firstLine="567"/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A94175">
        <w:rPr>
          <w:rFonts w:eastAsia="Calibri"/>
          <w:bCs/>
          <w:i/>
          <w:sz w:val="24"/>
          <w:szCs w:val="24"/>
          <w:lang w:eastAsia="en-US"/>
        </w:rPr>
        <w:t>Для встроенных ИТП (ЦТП) при проектировании строительной части ИТП (ЦТП) предусмотреть вход во встроенное подвальное помещение теплового пункта с улицы (спуск), ограждения в виде стены с навесом, устройство металлической двери и освещение над входом и при спуске.</w:t>
      </w:r>
    </w:p>
    <w:p w14:paraId="68596607" w14:textId="77777777" w:rsidR="00A94175" w:rsidRPr="00A94175" w:rsidRDefault="00A94175" w:rsidP="00F773FA">
      <w:pPr>
        <w:autoSpaceDE/>
        <w:autoSpaceDN/>
        <w:adjustRightInd/>
        <w:ind w:firstLine="567"/>
        <w:contextualSpacing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A94175">
        <w:rPr>
          <w:rFonts w:eastAsia="Calibri"/>
          <w:bCs/>
          <w:i/>
          <w:sz w:val="24"/>
          <w:szCs w:val="24"/>
          <w:lang w:eastAsia="en-US"/>
        </w:rPr>
        <w:t>Для отдельно стоящих ИТП (ЦТП) при проектировании строительной части ЦТП (ИТП) предусмотреть устройство металлической двери, освещение и навес над входом в здание.</w:t>
      </w:r>
    </w:p>
    <w:p w14:paraId="0AC4E301" w14:textId="77777777" w:rsidR="00A94175" w:rsidRPr="00A94175" w:rsidRDefault="00A94175" w:rsidP="003478BA">
      <w:pPr>
        <w:widowControl/>
        <w:numPr>
          <w:ilvl w:val="0"/>
          <w:numId w:val="26"/>
        </w:numPr>
        <w:autoSpaceDE/>
        <w:autoSpaceDN/>
        <w:adjustRightInd/>
        <w:ind w:left="0" w:firstLine="426"/>
        <w:contextualSpacing/>
        <w:jc w:val="both"/>
        <w:rPr>
          <w:bCs/>
          <w:i/>
          <w:sz w:val="24"/>
          <w:szCs w:val="24"/>
        </w:rPr>
      </w:pPr>
      <w:r w:rsidRPr="00A94175">
        <w:rPr>
          <w:bCs/>
          <w:i/>
          <w:sz w:val="24"/>
          <w:szCs w:val="24"/>
        </w:rPr>
        <w:t>Рекомендуемый перечень материалов и оборудования для установки в ЦТП (ИТП):</w:t>
      </w:r>
    </w:p>
    <w:p w14:paraId="3E4564D8" w14:textId="77777777" w:rsidR="00A94175" w:rsidRPr="00A94175" w:rsidRDefault="00A94175" w:rsidP="00CF3FAE">
      <w:pPr>
        <w:widowControl/>
        <w:numPr>
          <w:ilvl w:val="0"/>
          <w:numId w:val="6"/>
        </w:numPr>
        <w:autoSpaceDE/>
        <w:autoSpaceDN/>
        <w:adjustRightInd/>
        <w:ind w:left="0" w:firstLine="426"/>
        <w:jc w:val="both"/>
        <w:rPr>
          <w:bCs/>
          <w:i/>
          <w:sz w:val="24"/>
          <w:szCs w:val="24"/>
        </w:rPr>
      </w:pPr>
      <w:r w:rsidRPr="00A94175">
        <w:rPr>
          <w:bCs/>
          <w:i/>
          <w:sz w:val="24"/>
          <w:szCs w:val="24"/>
        </w:rPr>
        <w:t xml:space="preserve">трубы по ГОСТ 8731-74, ГОСТ 8733-78 сталь 20 бесшовные, горячедеформированные, </w:t>
      </w:r>
      <w:proofErr w:type="spellStart"/>
      <w:r w:rsidRPr="00A94175">
        <w:rPr>
          <w:bCs/>
          <w:i/>
          <w:sz w:val="24"/>
          <w:szCs w:val="24"/>
        </w:rPr>
        <w:t>термообработанные</w:t>
      </w:r>
      <w:proofErr w:type="spellEnd"/>
      <w:r w:rsidRPr="00A94175">
        <w:rPr>
          <w:bCs/>
          <w:i/>
          <w:sz w:val="24"/>
          <w:szCs w:val="24"/>
        </w:rPr>
        <w:t xml:space="preserve"> группа В;</w:t>
      </w:r>
    </w:p>
    <w:p w14:paraId="073A9740" w14:textId="77777777" w:rsidR="00A94175" w:rsidRPr="00A94175" w:rsidRDefault="00A94175" w:rsidP="00CF3FAE">
      <w:pPr>
        <w:widowControl/>
        <w:numPr>
          <w:ilvl w:val="0"/>
          <w:numId w:val="6"/>
        </w:numPr>
        <w:autoSpaceDE/>
        <w:autoSpaceDN/>
        <w:adjustRightInd/>
        <w:ind w:left="0" w:firstLine="426"/>
        <w:jc w:val="both"/>
        <w:rPr>
          <w:i/>
          <w:spacing w:val="-1"/>
          <w:sz w:val="24"/>
          <w:szCs w:val="24"/>
        </w:rPr>
      </w:pPr>
      <w:proofErr w:type="spellStart"/>
      <w:r w:rsidRPr="00A94175">
        <w:rPr>
          <w:i/>
          <w:spacing w:val="-2"/>
          <w:sz w:val="24"/>
          <w:szCs w:val="24"/>
        </w:rPr>
        <w:t>водоводяные</w:t>
      </w:r>
      <w:proofErr w:type="spellEnd"/>
      <w:r w:rsidRPr="00A94175">
        <w:rPr>
          <w:i/>
          <w:spacing w:val="-2"/>
          <w:sz w:val="24"/>
          <w:szCs w:val="24"/>
        </w:rPr>
        <w:t xml:space="preserve"> </w:t>
      </w:r>
      <w:r w:rsidRPr="00A94175">
        <w:rPr>
          <w:i/>
          <w:spacing w:val="-1"/>
          <w:sz w:val="24"/>
          <w:szCs w:val="24"/>
        </w:rPr>
        <w:t>подогреватели -</w:t>
      </w:r>
      <w:r w:rsidRPr="00A94175">
        <w:rPr>
          <w:i/>
          <w:sz w:val="24"/>
          <w:szCs w:val="24"/>
        </w:rPr>
        <w:t xml:space="preserve"> пластинчатые;</w:t>
      </w:r>
    </w:p>
    <w:p w14:paraId="6DC9317D" w14:textId="77777777" w:rsidR="00A94175" w:rsidRPr="00A94175" w:rsidRDefault="00A94175" w:rsidP="00CF3FAE">
      <w:pPr>
        <w:widowControl/>
        <w:numPr>
          <w:ilvl w:val="0"/>
          <w:numId w:val="6"/>
        </w:numPr>
        <w:autoSpaceDE/>
        <w:autoSpaceDN/>
        <w:adjustRightInd/>
        <w:ind w:left="0" w:firstLine="426"/>
        <w:jc w:val="both"/>
        <w:rPr>
          <w:i/>
          <w:spacing w:val="-1"/>
          <w:sz w:val="24"/>
          <w:szCs w:val="24"/>
        </w:rPr>
      </w:pPr>
      <w:r w:rsidRPr="00A94175">
        <w:rPr>
          <w:i/>
          <w:spacing w:val="-3"/>
          <w:sz w:val="24"/>
          <w:szCs w:val="24"/>
        </w:rPr>
        <w:t xml:space="preserve">насосное </w:t>
      </w:r>
      <w:r w:rsidRPr="00A94175">
        <w:rPr>
          <w:i/>
          <w:spacing w:val="-4"/>
          <w:sz w:val="24"/>
          <w:szCs w:val="24"/>
        </w:rPr>
        <w:t xml:space="preserve">оборудование </w:t>
      </w:r>
      <w:r w:rsidRPr="00A94175">
        <w:rPr>
          <w:i/>
          <w:spacing w:val="1"/>
          <w:sz w:val="24"/>
          <w:szCs w:val="24"/>
        </w:rPr>
        <w:t>с частотно-регулируемыми преобразователями и станциями группового управления насосными агрегатами;</w:t>
      </w:r>
    </w:p>
    <w:p w14:paraId="5A7C6DF0" w14:textId="77777777" w:rsidR="00A94175" w:rsidRPr="00A94175" w:rsidRDefault="00A94175" w:rsidP="00CF3FA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426"/>
        <w:jc w:val="both"/>
        <w:rPr>
          <w:i/>
          <w:spacing w:val="-2"/>
          <w:sz w:val="24"/>
          <w:szCs w:val="24"/>
        </w:rPr>
      </w:pPr>
      <w:r w:rsidRPr="00A94175">
        <w:rPr>
          <w:i/>
          <w:spacing w:val="-2"/>
          <w:sz w:val="24"/>
          <w:szCs w:val="24"/>
        </w:rPr>
        <w:t>на вводе первичного теплоносителя регулятор перепада давления;</w:t>
      </w:r>
    </w:p>
    <w:p w14:paraId="72926ED2" w14:textId="77777777" w:rsidR="00A94175" w:rsidRPr="00A94175" w:rsidRDefault="00A94175" w:rsidP="00CF3FA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426"/>
        <w:jc w:val="both"/>
        <w:rPr>
          <w:i/>
          <w:spacing w:val="-2"/>
          <w:sz w:val="24"/>
          <w:szCs w:val="24"/>
        </w:rPr>
      </w:pPr>
      <w:r w:rsidRPr="00A94175">
        <w:rPr>
          <w:i/>
          <w:spacing w:val="-2"/>
          <w:sz w:val="24"/>
          <w:szCs w:val="24"/>
        </w:rPr>
        <w:t>арматура -</w:t>
      </w:r>
      <w:r w:rsidRPr="00A94175">
        <w:rPr>
          <w:i/>
          <w:spacing w:val="1"/>
          <w:sz w:val="24"/>
          <w:szCs w:val="24"/>
        </w:rPr>
        <w:t xml:space="preserve"> на вводе трубопроводов в тепловой пункт «шаровой кран» </w:t>
      </w:r>
      <w:r w:rsidRPr="00A94175">
        <w:rPr>
          <w:i/>
          <w:spacing w:val="-2"/>
          <w:sz w:val="24"/>
          <w:szCs w:val="24"/>
        </w:rPr>
        <w:t xml:space="preserve">устанавливать </w:t>
      </w:r>
      <w:r w:rsidRPr="00A94175">
        <w:rPr>
          <w:i/>
          <w:spacing w:val="1"/>
          <w:sz w:val="24"/>
          <w:szCs w:val="24"/>
        </w:rPr>
        <w:t xml:space="preserve">не более 2 метров от стены, не выше 1,5 метра от пола. </w:t>
      </w:r>
      <w:r w:rsidRPr="00A94175">
        <w:rPr>
          <w:i/>
          <w:spacing w:val="-2"/>
          <w:sz w:val="24"/>
          <w:szCs w:val="24"/>
        </w:rPr>
        <w:t>В качестве остальной запорной арматуры по сетевой воде - шаровые краны;</w:t>
      </w:r>
    </w:p>
    <w:p w14:paraId="76B257EF" w14:textId="77777777" w:rsidR="00A94175" w:rsidRPr="00A94175" w:rsidRDefault="00A94175" w:rsidP="00CF3FAE">
      <w:pPr>
        <w:widowControl/>
        <w:numPr>
          <w:ilvl w:val="0"/>
          <w:numId w:val="6"/>
        </w:numPr>
        <w:autoSpaceDE/>
        <w:autoSpaceDN/>
        <w:adjustRightInd/>
        <w:ind w:left="0" w:firstLine="426"/>
        <w:jc w:val="both"/>
        <w:rPr>
          <w:i/>
          <w:sz w:val="24"/>
          <w:szCs w:val="24"/>
        </w:rPr>
      </w:pPr>
      <w:r w:rsidRPr="00A94175">
        <w:rPr>
          <w:i/>
          <w:sz w:val="24"/>
          <w:szCs w:val="24"/>
        </w:rPr>
        <w:t xml:space="preserve">расширительные </w:t>
      </w:r>
      <w:r w:rsidRPr="00A94175">
        <w:rPr>
          <w:i/>
          <w:spacing w:val="-3"/>
          <w:sz w:val="24"/>
          <w:szCs w:val="24"/>
        </w:rPr>
        <w:t xml:space="preserve">баки </w:t>
      </w:r>
      <w:r w:rsidRPr="00A94175">
        <w:rPr>
          <w:i/>
          <w:spacing w:val="2"/>
          <w:sz w:val="24"/>
          <w:szCs w:val="24"/>
        </w:rPr>
        <w:t>мембранного типа установки поддержания давления, в помещении теплового пункта, управление от</w:t>
      </w:r>
      <w:r w:rsidRPr="00A94175">
        <w:rPr>
          <w:i/>
          <w:spacing w:val="-1"/>
          <w:sz w:val="24"/>
          <w:szCs w:val="24"/>
        </w:rPr>
        <w:t xml:space="preserve"> контроллера;</w:t>
      </w:r>
    </w:p>
    <w:p w14:paraId="32E47086" w14:textId="66D36515" w:rsidR="00A94175" w:rsidRPr="00A94175" w:rsidRDefault="00A94175" w:rsidP="00CF3FA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426"/>
        <w:jc w:val="both"/>
        <w:rPr>
          <w:i/>
          <w:sz w:val="24"/>
          <w:szCs w:val="24"/>
        </w:rPr>
      </w:pPr>
      <w:r w:rsidRPr="00A94175">
        <w:rPr>
          <w:i/>
          <w:sz w:val="24"/>
          <w:szCs w:val="24"/>
        </w:rPr>
        <w:lastRenderedPageBreak/>
        <w:t xml:space="preserve">система автоматизации: управляющий прибор, блок сотовой связи, </w:t>
      </w:r>
      <w:r w:rsidRPr="00A94175">
        <w:rPr>
          <w:i/>
          <w:spacing w:val="-2"/>
          <w:sz w:val="24"/>
          <w:szCs w:val="24"/>
        </w:rPr>
        <w:t>с выводом на диспетчеризацию;</w:t>
      </w:r>
    </w:p>
    <w:p w14:paraId="00BD9289" w14:textId="77777777" w:rsidR="00A94175" w:rsidRPr="00A94175" w:rsidRDefault="00A94175" w:rsidP="00CF3FAE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r w:rsidRPr="00A94175">
        <w:rPr>
          <w:i/>
          <w:spacing w:val="-2"/>
          <w:sz w:val="24"/>
          <w:szCs w:val="24"/>
        </w:rPr>
        <w:t>система диспетчеризации: в качестве устройства сбора и передачи информации (УСПД) применять отдельный контроллер</w:t>
      </w:r>
      <w:r w:rsidRPr="00A94175">
        <w:rPr>
          <w:i/>
          <w:sz w:val="24"/>
          <w:szCs w:val="24"/>
        </w:rPr>
        <w:t>.</w:t>
      </w:r>
    </w:p>
    <w:p w14:paraId="03AB3AAF" w14:textId="77777777" w:rsidR="00A94175" w:rsidRPr="00A94175" w:rsidRDefault="00A94175" w:rsidP="003478BA">
      <w:pPr>
        <w:widowControl/>
        <w:numPr>
          <w:ilvl w:val="0"/>
          <w:numId w:val="26"/>
        </w:numPr>
        <w:autoSpaceDE/>
        <w:autoSpaceDN/>
        <w:adjustRightInd/>
        <w:ind w:left="0"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При разработке проекта внутренних систем теплопотребления:</w:t>
      </w:r>
    </w:p>
    <w:p w14:paraId="5AF705CB" w14:textId="77777777" w:rsidR="00A94175" w:rsidRPr="00A94175" w:rsidRDefault="00A94175" w:rsidP="003478BA">
      <w:pPr>
        <w:widowControl/>
        <w:numPr>
          <w:ilvl w:val="1"/>
          <w:numId w:val="26"/>
        </w:numPr>
        <w:autoSpaceDE/>
        <w:autoSpaceDN/>
        <w:adjustRightInd/>
        <w:ind w:left="0"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Предусмотреть подключение системы отопления объекта по независимой (или зависимой) схеме. Гидравлическое сопротивление системы отопления увязать с заданными статическим и рабочим напорами тепловой сети в точке подключения.</w:t>
      </w:r>
    </w:p>
    <w:p w14:paraId="51A62740" w14:textId="77777777" w:rsidR="00A94175" w:rsidRPr="00A94175" w:rsidRDefault="00A94175" w:rsidP="003478BA">
      <w:pPr>
        <w:widowControl/>
        <w:numPr>
          <w:ilvl w:val="1"/>
          <w:numId w:val="26"/>
        </w:numPr>
        <w:autoSpaceDE/>
        <w:autoSpaceDN/>
        <w:adjustRightInd/>
        <w:ind w:left="0"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Предусмотреть подключение системы вентиляции объекта по зависимой (или независимой) схеме.</w:t>
      </w:r>
    </w:p>
    <w:p w14:paraId="6E3CAF6B" w14:textId="77777777" w:rsidR="00A94175" w:rsidRPr="00A94175" w:rsidRDefault="00A94175" w:rsidP="003478BA">
      <w:pPr>
        <w:widowControl/>
        <w:numPr>
          <w:ilvl w:val="1"/>
          <w:numId w:val="26"/>
        </w:numPr>
        <w:autoSpaceDE/>
        <w:autoSpaceDN/>
        <w:adjustRightInd/>
        <w:ind w:left="0"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Предусмотреть подключение системы горячего водоснабжения объекта по закрытой схеме с использованием обратной воды из системы отопления.</w:t>
      </w:r>
    </w:p>
    <w:p w14:paraId="29228EAA" w14:textId="77777777" w:rsidR="00A94175" w:rsidRPr="00A94175" w:rsidRDefault="00A94175" w:rsidP="003478BA">
      <w:pPr>
        <w:widowControl/>
        <w:numPr>
          <w:ilvl w:val="1"/>
          <w:numId w:val="26"/>
        </w:numPr>
        <w:autoSpaceDE/>
        <w:autoSpaceDN/>
        <w:adjustRightInd/>
        <w:ind w:left="0"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Предусмотреть раздельные кон</w:t>
      </w:r>
      <w:bookmarkStart w:id="0" w:name="_GoBack"/>
      <w:bookmarkEnd w:id="0"/>
      <w:r w:rsidRPr="00A94175">
        <w:rPr>
          <w:rFonts w:eastAsia="Calibri"/>
          <w:i/>
          <w:sz w:val="24"/>
          <w:szCs w:val="24"/>
          <w:lang w:eastAsia="en-US"/>
        </w:rPr>
        <w:t xml:space="preserve">туры систем теплоснабжения (отопление, вентиляция, горячее водоснабжение) на жилую и нежилую части здания. Отопительные узлы, узлы вентиляции и узлы подключения системы горячего водоснабжения каждого контура оборудовать авторегуляторами, приборами контроля и </w:t>
      </w:r>
      <w:proofErr w:type="gramStart"/>
      <w:r w:rsidRPr="00A94175">
        <w:rPr>
          <w:rFonts w:eastAsia="Calibri"/>
          <w:i/>
          <w:sz w:val="24"/>
          <w:szCs w:val="24"/>
          <w:lang w:eastAsia="en-US"/>
        </w:rPr>
        <w:t>учета  в</w:t>
      </w:r>
      <w:proofErr w:type="gramEnd"/>
      <w:r w:rsidRPr="00A94175">
        <w:rPr>
          <w:rFonts w:eastAsia="Calibri"/>
          <w:i/>
          <w:sz w:val="24"/>
          <w:szCs w:val="24"/>
          <w:lang w:eastAsia="en-US"/>
        </w:rPr>
        <w:t xml:space="preserve"> соответствии с Правилами учета тепловой энергии и теплоносителя, действующих СНиП. </w:t>
      </w:r>
    </w:p>
    <w:p w14:paraId="2DC7CDBA" w14:textId="77777777" w:rsidR="00A94175" w:rsidRPr="00A94175" w:rsidRDefault="00A94175" w:rsidP="003478BA">
      <w:pPr>
        <w:widowControl/>
        <w:numPr>
          <w:ilvl w:val="1"/>
          <w:numId w:val="26"/>
        </w:numPr>
        <w:autoSpaceDE/>
        <w:autoSpaceDN/>
        <w:adjustRightInd/>
        <w:ind w:left="0"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 xml:space="preserve">Предусмотреть оборудование стояков и </w:t>
      </w:r>
      <w:proofErr w:type="spellStart"/>
      <w:r w:rsidRPr="00A94175">
        <w:rPr>
          <w:rFonts w:eastAsia="Calibri"/>
          <w:i/>
          <w:sz w:val="24"/>
          <w:szCs w:val="24"/>
          <w:lang w:eastAsia="en-US"/>
        </w:rPr>
        <w:t>теплопотребляющих</w:t>
      </w:r>
      <w:proofErr w:type="spellEnd"/>
      <w:r w:rsidRPr="00A94175">
        <w:rPr>
          <w:rFonts w:eastAsia="Calibri"/>
          <w:i/>
          <w:sz w:val="24"/>
          <w:szCs w:val="24"/>
          <w:lang w:eastAsia="en-US"/>
        </w:rPr>
        <w:t xml:space="preserve"> приборов надежной запорно-регулирующей арматурой, отвечающей современным требованиям.</w:t>
      </w:r>
    </w:p>
    <w:p w14:paraId="67160BAD" w14:textId="77777777" w:rsidR="00A94175" w:rsidRPr="00A94175" w:rsidRDefault="00A94175" w:rsidP="003478BA">
      <w:pPr>
        <w:widowControl/>
        <w:numPr>
          <w:ilvl w:val="0"/>
          <w:numId w:val="26"/>
        </w:numPr>
        <w:autoSpaceDE/>
        <w:autoSpaceDN/>
        <w:adjustRightInd/>
        <w:ind w:left="0"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Все выполненные работы должны быть отра</w:t>
      </w:r>
      <w:r w:rsidR="005372EB">
        <w:rPr>
          <w:rFonts w:eastAsia="Calibri"/>
          <w:i/>
          <w:sz w:val="24"/>
          <w:szCs w:val="24"/>
          <w:lang w:eastAsia="en-US"/>
        </w:rPr>
        <w:t>жены на исполнительных чертежах</w:t>
      </w:r>
      <w:r w:rsidRPr="00A94175">
        <w:rPr>
          <w:rFonts w:eastAsia="Calibri"/>
          <w:i/>
          <w:sz w:val="24"/>
          <w:szCs w:val="24"/>
          <w:lang w:eastAsia="en-US"/>
        </w:rPr>
        <w:t>. Исполнительные чертежи передаются в ________ (тел. ___________).</w:t>
      </w:r>
    </w:p>
    <w:p w14:paraId="53CAC829" w14:textId="77777777" w:rsidR="00A94175" w:rsidRPr="00A94175" w:rsidRDefault="00A94175" w:rsidP="003478BA">
      <w:pPr>
        <w:widowControl/>
        <w:numPr>
          <w:ilvl w:val="0"/>
          <w:numId w:val="26"/>
        </w:numPr>
        <w:tabs>
          <w:tab w:val="left" w:pos="1418"/>
        </w:tabs>
        <w:autoSpaceDE/>
        <w:autoSpaceDN/>
        <w:adjustRightInd/>
        <w:ind w:left="0"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>До начала подачи теплоносителя:</w:t>
      </w:r>
    </w:p>
    <w:p w14:paraId="256D9E58" w14:textId="77777777" w:rsidR="00A94175" w:rsidRPr="00A94175" w:rsidRDefault="00A94175" w:rsidP="00CF3FAE">
      <w:pPr>
        <w:widowControl/>
        <w:numPr>
          <w:ilvl w:val="0"/>
          <w:numId w:val="9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 xml:space="preserve">вызвать должностное лицо </w:t>
      </w:r>
      <w:proofErr w:type="spellStart"/>
      <w:r w:rsidRPr="00A94175">
        <w:rPr>
          <w:rFonts w:eastAsia="Calibri"/>
          <w:i/>
          <w:sz w:val="24"/>
          <w:szCs w:val="24"/>
          <w:lang w:eastAsia="en-US"/>
        </w:rPr>
        <w:t>Ростехнадзора</w:t>
      </w:r>
      <w:proofErr w:type="spellEnd"/>
      <w:r w:rsidRPr="00A94175">
        <w:rPr>
          <w:rFonts w:eastAsia="Calibri"/>
          <w:i/>
          <w:sz w:val="24"/>
          <w:szCs w:val="24"/>
          <w:lang w:eastAsia="en-US"/>
        </w:rPr>
        <w:t xml:space="preserve"> для осмотра построенных тепловых сетей и </w:t>
      </w:r>
      <w:proofErr w:type="spellStart"/>
      <w:r w:rsidRPr="00A94175">
        <w:rPr>
          <w:rFonts w:eastAsia="Calibri"/>
          <w:i/>
          <w:sz w:val="24"/>
          <w:szCs w:val="24"/>
          <w:lang w:eastAsia="en-US"/>
        </w:rPr>
        <w:t>теплопотребляющих</w:t>
      </w:r>
      <w:proofErr w:type="spellEnd"/>
      <w:r w:rsidRPr="00A94175">
        <w:rPr>
          <w:rFonts w:eastAsia="Calibri"/>
          <w:i/>
          <w:sz w:val="24"/>
          <w:szCs w:val="24"/>
          <w:lang w:eastAsia="en-US"/>
        </w:rPr>
        <w:t xml:space="preserve"> установок;</w:t>
      </w:r>
    </w:p>
    <w:p w14:paraId="79605A73" w14:textId="77777777" w:rsidR="00A94175" w:rsidRPr="00A94175" w:rsidRDefault="00A94175" w:rsidP="00CF3FAE">
      <w:pPr>
        <w:widowControl/>
        <w:numPr>
          <w:ilvl w:val="0"/>
          <w:numId w:val="9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 xml:space="preserve">получить в </w:t>
      </w:r>
      <w:proofErr w:type="spellStart"/>
      <w:r w:rsidRPr="00A94175">
        <w:rPr>
          <w:rFonts w:eastAsia="Calibri"/>
          <w:i/>
          <w:sz w:val="24"/>
          <w:szCs w:val="24"/>
          <w:lang w:eastAsia="en-US"/>
        </w:rPr>
        <w:t>Ростехнадзоре</w:t>
      </w:r>
      <w:proofErr w:type="spellEnd"/>
      <w:r w:rsidRPr="00A94175">
        <w:rPr>
          <w:rFonts w:eastAsia="Calibri"/>
          <w:i/>
          <w:sz w:val="24"/>
          <w:szCs w:val="24"/>
          <w:lang w:eastAsia="en-US"/>
        </w:rPr>
        <w:t xml:space="preserve"> разрешение на допуск в эксплуатацию, в соответствии с п. 42 Правил подключения к системам теплоснабжения и </w:t>
      </w:r>
      <w:proofErr w:type="spellStart"/>
      <w:r w:rsidRPr="00A94175">
        <w:rPr>
          <w:rFonts w:eastAsia="Calibri"/>
          <w:i/>
          <w:sz w:val="24"/>
          <w:szCs w:val="24"/>
          <w:lang w:eastAsia="en-US"/>
        </w:rPr>
        <w:t>п.п</w:t>
      </w:r>
      <w:proofErr w:type="spellEnd"/>
      <w:r w:rsidRPr="00A94175">
        <w:rPr>
          <w:rFonts w:eastAsia="Calibri"/>
          <w:i/>
          <w:sz w:val="24"/>
          <w:szCs w:val="24"/>
          <w:lang w:eastAsia="en-US"/>
        </w:rPr>
        <w:t>. 2.4.2, 2.4.8, 2.4.11 Правил технической эксплуатации тепловых энергоустановок;</w:t>
      </w:r>
    </w:p>
    <w:p w14:paraId="007AEEBC" w14:textId="371C056B" w:rsidR="00A94175" w:rsidRPr="00A94175" w:rsidRDefault="00A94175" w:rsidP="00CF3FAE">
      <w:pPr>
        <w:widowControl/>
        <w:numPr>
          <w:ilvl w:val="0"/>
          <w:numId w:val="9"/>
        </w:numPr>
        <w:tabs>
          <w:tab w:val="left" w:pos="567"/>
          <w:tab w:val="left" w:pos="1418"/>
        </w:tabs>
        <w:autoSpaceDE/>
        <w:autoSpaceDN/>
        <w:adjustRightInd/>
        <w:ind w:left="0"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A94175">
        <w:rPr>
          <w:rFonts w:eastAsia="Calibri"/>
          <w:i/>
          <w:sz w:val="24"/>
          <w:szCs w:val="24"/>
          <w:lang w:eastAsia="en-US"/>
        </w:rPr>
        <w:t xml:space="preserve">провести комплексное 72-часовое опробование оборудования ЦТП (ИТП) на номинальную тепловую нагрузку в соответствии с </w:t>
      </w:r>
      <w:proofErr w:type="spellStart"/>
      <w:r w:rsidRPr="00A94175">
        <w:rPr>
          <w:rFonts w:eastAsia="Calibri"/>
          <w:i/>
          <w:sz w:val="24"/>
          <w:szCs w:val="24"/>
          <w:lang w:eastAsia="en-US"/>
        </w:rPr>
        <w:t>п.п</w:t>
      </w:r>
      <w:proofErr w:type="spellEnd"/>
      <w:r w:rsidRPr="00A94175">
        <w:rPr>
          <w:rFonts w:eastAsia="Calibri"/>
          <w:i/>
          <w:sz w:val="24"/>
          <w:szCs w:val="24"/>
          <w:lang w:eastAsia="en-US"/>
        </w:rPr>
        <w:t>. 2.4.9 Правил технической эксплуатации тепловых энергоустановок, выполнить комплексную наладку и регулировку всех систем и предъявить по акту технической приемки в ________ все системы в рабочем состоянии</w:t>
      </w:r>
      <w:r w:rsidR="00F60D42">
        <w:rPr>
          <w:rFonts w:eastAsia="Calibri"/>
          <w:i/>
          <w:sz w:val="24"/>
          <w:szCs w:val="24"/>
          <w:lang w:eastAsia="en-US"/>
        </w:rPr>
        <w:t>.</w:t>
      </w:r>
    </w:p>
    <w:p w14:paraId="49324647" w14:textId="77777777" w:rsidR="00044E06" w:rsidRPr="006E1121" w:rsidRDefault="00044E06" w:rsidP="006E1121">
      <w:pPr>
        <w:tabs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3D19C0CF" w14:textId="5494016D" w:rsidR="00C22751" w:rsidRPr="00F60D42" w:rsidRDefault="00C22751" w:rsidP="00F60D42">
      <w:pPr>
        <w:ind w:left="709"/>
        <w:jc w:val="center"/>
        <w:rPr>
          <w:color w:val="000000"/>
          <w:sz w:val="24"/>
          <w:szCs w:val="24"/>
        </w:rPr>
      </w:pPr>
      <w:r w:rsidRPr="006E1121">
        <w:rPr>
          <w:rFonts w:eastAsia="Calibri"/>
          <w:b/>
          <w:sz w:val="24"/>
          <w:szCs w:val="24"/>
          <w:lang w:val="en-US" w:eastAsia="en-US"/>
        </w:rPr>
        <w:t>V</w:t>
      </w:r>
      <w:r w:rsidRPr="006E1121">
        <w:rPr>
          <w:rFonts w:eastAsia="Calibri"/>
          <w:b/>
          <w:sz w:val="24"/>
          <w:szCs w:val="24"/>
          <w:lang w:eastAsia="en-US"/>
        </w:rPr>
        <w:t xml:space="preserve">. </w:t>
      </w:r>
      <w:r w:rsidR="00F60D42">
        <w:rPr>
          <w:b/>
          <w:sz w:val="24"/>
          <w:szCs w:val="24"/>
        </w:rPr>
        <w:t>П</w:t>
      </w:r>
      <w:r w:rsidRPr="006E1121">
        <w:rPr>
          <w:rFonts w:eastAsia="Calibri"/>
          <w:b/>
          <w:sz w:val="24"/>
          <w:szCs w:val="24"/>
          <w:lang w:eastAsia="en-US"/>
        </w:rPr>
        <w:t>риложения к Условиям подключения Объекта</w:t>
      </w:r>
    </w:p>
    <w:p w14:paraId="2006AB1B" w14:textId="0464888B" w:rsidR="00C22751" w:rsidRPr="006E1121" w:rsidRDefault="00C22751" w:rsidP="006E1121">
      <w:pPr>
        <w:autoSpaceDE/>
        <w:autoSpaceDN/>
        <w:adjustRightInd/>
        <w:ind w:firstLine="709"/>
        <w:jc w:val="both"/>
        <w:rPr>
          <w:rFonts w:eastAsia="Calibri"/>
          <w:i/>
          <w:sz w:val="24"/>
          <w:szCs w:val="24"/>
          <w:lang w:eastAsia="en-US"/>
        </w:rPr>
      </w:pPr>
      <w:r w:rsidRPr="006E1121">
        <w:rPr>
          <w:rFonts w:eastAsia="Calibri"/>
          <w:i/>
          <w:sz w:val="24"/>
          <w:szCs w:val="24"/>
          <w:lang w:eastAsia="en-US"/>
        </w:rPr>
        <w:t>1. Схема подключения</w:t>
      </w:r>
      <w:r w:rsidR="00F13AAD">
        <w:rPr>
          <w:rFonts w:eastAsia="Calibri"/>
          <w:i/>
          <w:sz w:val="24"/>
          <w:szCs w:val="24"/>
          <w:lang w:eastAsia="en-US"/>
        </w:rPr>
        <w:t xml:space="preserve"> к тепловым сетям</w:t>
      </w:r>
    </w:p>
    <w:p w14:paraId="42CA9771" w14:textId="77777777" w:rsidR="00D50487" w:rsidRPr="00C22751" w:rsidRDefault="00D50487" w:rsidP="00C22751">
      <w:p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71209E44" w14:textId="77777777" w:rsidR="00D50487" w:rsidRPr="00122C49" w:rsidRDefault="00D50487" w:rsidP="00D50487">
      <w:pPr>
        <w:pStyle w:val="ab"/>
        <w:shd w:val="clear" w:color="auto" w:fill="FFFFFF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122C49">
        <w:rPr>
          <w:rFonts w:ascii="Arial" w:hAnsi="Arial" w:cs="Arial"/>
          <w:b/>
          <w:sz w:val="22"/>
          <w:szCs w:val="22"/>
        </w:rPr>
        <w:t>ПОДПИСИ СТОРОН:</w:t>
      </w:r>
    </w:p>
    <w:p w14:paraId="0B649D34" w14:textId="77777777" w:rsidR="00D50487" w:rsidRPr="00122C49" w:rsidRDefault="00D50487" w:rsidP="00D50487">
      <w:pPr>
        <w:pStyle w:val="ab"/>
        <w:shd w:val="clear" w:color="auto" w:fill="FFFFFF"/>
        <w:ind w:left="709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28233" w:type="dxa"/>
        <w:tblInd w:w="108" w:type="dxa"/>
        <w:tblLook w:val="01E0" w:firstRow="1" w:lastRow="1" w:firstColumn="1" w:lastColumn="1" w:noHBand="0" w:noVBand="0"/>
      </w:tblPr>
      <w:tblGrid>
        <w:gridCol w:w="4962"/>
        <w:gridCol w:w="4961"/>
        <w:gridCol w:w="18310"/>
      </w:tblGrid>
      <w:tr w:rsidR="00D50487" w:rsidRPr="00122C49" w14:paraId="6992290D" w14:textId="77777777" w:rsidTr="00444483">
        <w:trPr>
          <w:trHeight w:val="377"/>
        </w:trPr>
        <w:tc>
          <w:tcPr>
            <w:tcW w:w="4962" w:type="dxa"/>
            <w:hideMark/>
          </w:tcPr>
          <w:p w14:paraId="2DEF892B" w14:textId="77777777" w:rsidR="00D50487" w:rsidRPr="00122C49" w:rsidRDefault="00D50487" w:rsidP="00444483">
            <w:pPr>
              <w:shd w:val="clear" w:color="auto" w:fill="FFFFFF"/>
              <w:tabs>
                <w:tab w:val="left" w:pos="0"/>
              </w:tabs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Исполнитель</w:t>
            </w:r>
            <w:r w:rsidRPr="00122C4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3271" w:type="dxa"/>
            <w:gridSpan w:val="2"/>
            <w:hideMark/>
          </w:tcPr>
          <w:p w14:paraId="596DEFB7" w14:textId="77777777" w:rsidR="00D50487" w:rsidRPr="00122C49" w:rsidRDefault="00D50487" w:rsidP="00444483">
            <w:pPr>
              <w:shd w:val="clear" w:color="auto" w:fill="FFFFFF"/>
              <w:tabs>
                <w:tab w:val="left" w:pos="0"/>
              </w:tabs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За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явитель</w:t>
            </w:r>
            <w:r w:rsidRPr="00122C4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50487" w:rsidRPr="00122C49" w14:paraId="74FF94C8" w14:textId="77777777" w:rsidTr="00444483">
        <w:trPr>
          <w:trHeight w:val="457"/>
        </w:trPr>
        <w:tc>
          <w:tcPr>
            <w:tcW w:w="4962" w:type="dxa"/>
            <w:hideMark/>
          </w:tcPr>
          <w:p w14:paraId="273DD54E" w14:textId="77777777" w:rsidR="00D50487" w:rsidRPr="00122C49" w:rsidRDefault="00D50487" w:rsidP="00444483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122C49">
              <w:rPr>
                <w:rFonts w:ascii="Arial" w:hAnsi="Arial" w:cs="Arial"/>
                <w:b/>
                <w:sz w:val="22"/>
                <w:szCs w:val="22"/>
              </w:rPr>
              <w:t>ПАО «Квадра»</w:t>
            </w:r>
          </w:p>
        </w:tc>
        <w:tc>
          <w:tcPr>
            <w:tcW w:w="23271" w:type="dxa"/>
            <w:gridSpan w:val="2"/>
            <w:shd w:val="clear" w:color="auto" w:fill="FFFFFF"/>
            <w:hideMark/>
          </w:tcPr>
          <w:p w14:paraId="0A2CD54D" w14:textId="77777777" w:rsidR="00D50487" w:rsidRPr="00122C49" w:rsidRDefault="00D50487" w:rsidP="00444483">
            <w:pPr>
              <w:shd w:val="clear" w:color="auto" w:fill="FFFFFF"/>
              <w:tabs>
                <w:tab w:val="left" w:pos="0"/>
              </w:tabs>
              <w:suppressAutoHyphens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[</w:t>
            </w:r>
            <w:r w:rsidRPr="00122C49">
              <w:rPr>
                <w:rFonts w:ascii="Arial" w:hAnsi="Arial" w:cs="Arial"/>
                <w:sz w:val="22"/>
                <w:szCs w:val="22"/>
              </w:rPr>
              <w:t>&lt;</w:t>
            </w:r>
            <w:r w:rsidRPr="00122C49">
              <w:rPr>
                <w:rFonts w:ascii="Arial" w:hAnsi="Arial" w:cs="Arial"/>
                <w:i/>
                <w:sz w:val="22"/>
                <w:szCs w:val="22"/>
              </w:rPr>
              <w:t>Сокращенное наименование</w:t>
            </w:r>
            <w:r w:rsidRPr="00122C49">
              <w:rPr>
                <w:rFonts w:ascii="Arial" w:hAnsi="Arial" w:cs="Arial"/>
                <w:sz w:val="22"/>
                <w:szCs w:val="22"/>
              </w:rPr>
              <w:t>&gt;</w:t>
            </w:r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]</w:t>
            </w:r>
          </w:p>
        </w:tc>
      </w:tr>
      <w:tr w:rsidR="00D50487" w:rsidRPr="00122C49" w14:paraId="15F55C0F" w14:textId="77777777" w:rsidTr="00444483">
        <w:trPr>
          <w:gridAfter w:val="1"/>
          <w:wAfter w:w="18310" w:type="dxa"/>
          <w:trHeight w:val="186"/>
        </w:trPr>
        <w:tc>
          <w:tcPr>
            <w:tcW w:w="4962" w:type="dxa"/>
          </w:tcPr>
          <w:p w14:paraId="0BFBA423" w14:textId="77777777" w:rsidR="00D50487" w:rsidRPr="00122C49" w:rsidRDefault="00D50487" w:rsidP="00444483">
            <w:pPr>
              <w:tabs>
                <w:tab w:val="left" w:pos="0"/>
              </w:tabs>
              <w:suppressAutoHyphens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[</w:t>
            </w:r>
            <w:r w:rsidRPr="00122C49">
              <w:rPr>
                <w:rFonts w:ascii="Arial" w:hAnsi="Arial" w:cs="Arial"/>
                <w:sz w:val="22"/>
                <w:szCs w:val="22"/>
              </w:rPr>
              <w:t>&lt;</w:t>
            </w:r>
            <w:r w:rsidRPr="00122C49">
              <w:rPr>
                <w:rFonts w:ascii="Arial" w:hAnsi="Arial" w:cs="Arial"/>
                <w:i/>
                <w:sz w:val="22"/>
                <w:szCs w:val="22"/>
              </w:rPr>
              <w:t xml:space="preserve">Должность уполномоченного </w:t>
            </w:r>
            <w:proofErr w:type="gramStart"/>
            <w:r w:rsidRPr="00122C49">
              <w:rPr>
                <w:rFonts w:ascii="Arial" w:hAnsi="Arial" w:cs="Arial"/>
                <w:i/>
                <w:sz w:val="22"/>
                <w:szCs w:val="22"/>
              </w:rPr>
              <w:t>лица</w:t>
            </w:r>
            <w:r w:rsidRPr="00122C49">
              <w:rPr>
                <w:rFonts w:ascii="Arial" w:hAnsi="Arial" w:cs="Arial"/>
                <w:sz w:val="22"/>
                <w:szCs w:val="22"/>
              </w:rPr>
              <w:t xml:space="preserve"> &gt;</w:t>
            </w:r>
            <w:proofErr w:type="gramEnd"/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]</w:t>
            </w:r>
          </w:p>
          <w:p w14:paraId="4FD48058" w14:textId="77777777" w:rsidR="00D50487" w:rsidRPr="00122C49" w:rsidRDefault="00D50487" w:rsidP="0044448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14:paraId="264CA190" w14:textId="77777777" w:rsidR="00D50487" w:rsidRPr="00122C49" w:rsidRDefault="00D50487" w:rsidP="00444483">
            <w:pPr>
              <w:tabs>
                <w:tab w:val="left" w:pos="0"/>
              </w:tabs>
              <w:suppressAutoHyphens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22C49">
              <w:rPr>
                <w:rFonts w:ascii="Arial" w:hAnsi="Arial" w:cs="Arial"/>
                <w:b/>
                <w:snapToGrid w:val="0"/>
                <w:sz w:val="22"/>
                <w:szCs w:val="22"/>
              </w:rPr>
              <w:t>___________________ /</w:t>
            </w:r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[</w:t>
            </w:r>
            <w:r w:rsidRPr="00122C49">
              <w:rPr>
                <w:rFonts w:ascii="Arial" w:hAnsi="Arial" w:cs="Arial"/>
                <w:sz w:val="22"/>
                <w:szCs w:val="22"/>
              </w:rPr>
              <w:t>&lt;</w:t>
            </w:r>
            <w:r w:rsidRPr="00122C49">
              <w:rPr>
                <w:rFonts w:ascii="Arial" w:hAnsi="Arial" w:cs="Arial"/>
                <w:i/>
                <w:sz w:val="22"/>
                <w:szCs w:val="22"/>
              </w:rPr>
              <w:t>ФИО</w:t>
            </w:r>
            <w:r w:rsidRPr="00122C49">
              <w:rPr>
                <w:rFonts w:ascii="Arial" w:hAnsi="Arial" w:cs="Arial"/>
                <w:sz w:val="22"/>
                <w:szCs w:val="22"/>
              </w:rPr>
              <w:t>&gt;</w:t>
            </w:r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]</w:t>
            </w:r>
          </w:p>
          <w:p w14:paraId="64DED2DF" w14:textId="77777777" w:rsidR="00D50487" w:rsidRPr="00122C49" w:rsidRDefault="00D50487" w:rsidP="0044448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14:paraId="534CB2BE" w14:textId="77777777" w:rsidR="00D50487" w:rsidRPr="00122C49" w:rsidRDefault="00D50487" w:rsidP="0044448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122C49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122C49">
              <w:rPr>
                <w:rFonts w:ascii="Arial" w:hAnsi="Arial" w:cs="Arial"/>
                <w:snapToGrid w:val="0"/>
                <w:sz w:val="22"/>
                <w:szCs w:val="22"/>
              </w:rPr>
              <w:t>м.п</w:t>
            </w:r>
            <w:proofErr w:type="spellEnd"/>
            <w:r w:rsidRPr="00122C49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  <w:p w14:paraId="4071F4EC" w14:textId="77777777" w:rsidR="00D50487" w:rsidRPr="00122C49" w:rsidRDefault="00D50487" w:rsidP="00444483">
            <w:pPr>
              <w:tabs>
                <w:tab w:val="left" w:pos="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6ECDC9AA" w14:textId="77777777" w:rsidR="00D50487" w:rsidRPr="00122C49" w:rsidRDefault="00D50487" w:rsidP="00444483">
            <w:pPr>
              <w:tabs>
                <w:tab w:val="left" w:pos="0"/>
              </w:tabs>
              <w:suppressAutoHyphens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[</w:t>
            </w:r>
            <w:r w:rsidRPr="00122C49">
              <w:rPr>
                <w:rFonts w:ascii="Arial" w:hAnsi="Arial" w:cs="Arial"/>
                <w:sz w:val="22"/>
                <w:szCs w:val="22"/>
              </w:rPr>
              <w:t>&lt;</w:t>
            </w:r>
            <w:r w:rsidRPr="00122C49">
              <w:rPr>
                <w:rFonts w:ascii="Arial" w:hAnsi="Arial" w:cs="Arial"/>
                <w:i/>
                <w:sz w:val="22"/>
                <w:szCs w:val="22"/>
              </w:rPr>
              <w:t xml:space="preserve">Должность уполномоченного </w:t>
            </w:r>
            <w:proofErr w:type="gramStart"/>
            <w:r w:rsidRPr="00122C49">
              <w:rPr>
                <w:rFonts w:ascii="Arial" w:hAnsi="Arial" w:cs="Arial"/>
                <w:i/>
                <w:sz w:val="22"/>
                <w:szCs w:val="22"/>
              </w:rPr>
              <w:t>лица</w:t>
            </w:r>
            <w:r w:rsidRPr="00122C49">
              <w:rPr>
                <w:rFonts w:ascii="Arial" w:hAnsi="Arial" w:cs="Arial"/>
                <w:sz w:val="22"/>
                <w:szCs w:val="22"/>
              </w:rPr>
              <w:t xml:space="preserve"> &gt;</w:t>
            </w:r>
            <w:proofErr w:type="gramEnd"/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]</w:t>
            </w:r>
          </w:p>
          <w:p w14:paraId="67BE66FB" w14:textId="77777777" w:rsidR="00D50487" w:rsidRPr="00122C49" w:rsidRDefault="00D50487" w:rsidP="0044448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14:paraId="0E819E80" w14:textId="77777777" w:rsidR="00D50487" w:rsidRPr="00122C49" w:rsidRDefault="00D50487" w:rsidP="0044448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22C49">
              <w:rPr>
                <w:rFonts w:ascii="Arial" w:hAnsi="Arial" w:cs="Arial"/>
                <w:b/>
                <w:snapToGrid w:val="0"/>
                <w:sz w:val="22"/>
                <w:szCs w:val="22"/>
              </w:rPr>
              <w:t>___________________ /</w:t>
            </w:r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[</w:t>
            </w:r>
            <w:r w:rsidRPr="00122C49">
              <w:rPr>
                <w:rFonts w:ascii="Arial" w:hAnsi="Arial" w:cs="Arial"/>
                <w:sz w:val="22"/>
                <w:szCs w:val="22"/>
              </w:rPr>
              <w:t>&lt;</w:t>
            </w:r>
            <w:r w:rsidRPr="00122C49">
              <w:rPr>
                <w:rFonts w:ascii="Arial" w:hAnsi="Arial" w:cs="Arial"/>
                <w:i/>
                <w:sz w:val="22"/>
                <w:szCs w:val="22"/>
              </w:rPr>
              <w:t>ФИО</w:t>
            </w:r>
            <w:r w:rsidRPr="00122C49">
              <w:rPr>
                <w:rFonts w:ascii="Arial" w:hAnsi="Arial" w:cs="Arial"/>
                <w:sz w:val="22"/>
                <w:szCs w:val="22"/>
              </w:rPr>
              <w:t>&gt;</w:t>
            </w:r>
            <w:r w:rsidRPr="00122C4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]</w:t>
            </w:r>
          </w:p>
          <w:p w14:paraId="1DAA5CE2" w14:textId="77777777" w:rsidR="00D50487" w:rsidRPr="00122C49" w:rsidRDefault="00D50487" w:rsidP="0044448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2BBA0F69" w14:textId="77777777" w:rsidR="00D50487" w:rsidRPr="00122C49" w:rsidRDefault="00D50487" w:rsidP="0044448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2C49">
              <w:rPr>
                <w:rFonts w:ascii="Arial" w:hAnsi="Arial" w:cs="Arial"/>
                <w:snapToGrid w:val="0"/>
                <w:sz w:val="22"/>
                <w:szCs w:val="22"/>
              </w:rPr>
              <w:t>м.п</w:t>
            </w:r>
            <w:proofErr w:type="spellEnd"/>
            <w:r w:rsidRPr="00122C49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  <w:p w14:paraId="1BEE09A9" w14:textId="77777777" w:rsidR="00D50487" w:rsidRPr="00122C49" w:rsidRDefault="00D50487" w:rsidP="00444483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2C6E9AC1" w14:textId="18A48EF6" w:rsidR="00A94175" w:rsidRPr="00146F20" w:rsidRDefault="00A94175" w:rsidP="00146F20">
      <w:pPr>
        <w:rPr>
          <w:sz w:val="24"/>
          <w:szCs w:val="24"/>
        </w:rPr>
        <w:sectPr w:rsidR="00A94175" w:rsidRPr="00146F20" w:rsidSect="003478BA">
          <w:headerReference w:type="default" r:id="rId8"/>
          <w:footnotePr>
            <w:numRestart w:val="eachPage"/>
          </w:footnotePr>
          <w:pgSz w:w="11906" w:h="16838" w:code="9"/>
          <w:pgMar w:top="851" w:right="849" w:bottom="709" w:left="1134" w:header="567" w:footer="567" w:gutter="0"/>
          <w:pgNumType w:start="1" w:chapStyle="1"/>
          <w:cols w:space="708"/>
          <w:titlePg/>
          <w:docGrid w:linePitch="360"/>
        </w:sectPr>
      </w:pPr>
    </w:p>
    <w:p w14:paraId="2A33BBF6" w14:textId="77777777" w:rsidR="00146F20" w:rsidRDefault="00146F20" w:rsidP="002903E8">
      <w:pPr>
        <w:rPr>
          <w:sz w:val="24"/>
          <w:szCs w:val="24"/>
        </w:rPr>
      </w:pPr>
    </w:p>
    <w:sectPr w:rsidR="00146F20" w:rsidSect="00146F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E2B49" w14:textId="77777777" w:rsidR="008E04A3" w:rsidRDefault="008E04A3" w:rsidP="00A94175">
      <w:r>
        <w:separator/>
      </w:r>
    </w:p>
  </w:endnote>
  <w:endnote w:type="continuationSeparator" w:id="0">
    <w:p w14:paraId="4D573BA5" w14:textId="77777777" w:rsidR="008E04A3" w:rsidRDefault="008E04A3" w:rsidP="00A9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DB6ED" w14:textId="77777777" w:rsidR="008E04A3" w:rsidRDefault="008E04A3" w:rsidP="00A94175">
      <w:r>
        <w:separator/>
      </w:r>
    </w:p>
  </w:footnote>
  <w:footnote w:type="continuationSeparator" w:id="0">
    <w:p w14:paraId="17D2B3ED" w14:textId="77777777" w:rsidR="008E04A3" w:rsidRDefault="008E04A3" w:rsidP="00A94175">
      <w:r>
        <w:continuationSeparator/>
      </w:r>
    </w:p>
  </w:footnote>
  <w:footnote w:id="1">
    <w:p w14:paraId="6C9D462D" w14:textId="77777777" w:rsidR="00A94175" w:rsidRPr="006B08ED" w:rsidRDefault="00A94175" w:rsidP="00A94175">
      <w:pPr>
        <w:pStyle w:val="a8"/>
        <w:jc w:val="both"/>
      </w:pPr>
      <w:r w:rsidRPr="00B75E51">
        <w:rPr>
          <w:rStyle w:val="aa"/>
        </w:rPr>
        <w:footnoteRef/>
      </w:r>
      <w:r w:rsidRPr="00B75E51">
        <w:t xml:space="preserve"> Условия определяются в зависимости от категории потребителя и технологических особенностей присоединения.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A8DD3" w14:textId="77777777" w:rsidR="00A94175" w:rsidRPr="0052011D" w:rsidRDefault="00A94175" w:rsidP="00C1324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94C45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9394D"/>
    <w:multiLevelType w:val="multilevel"/>
    <w:tmpl w:val="F53ED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270E88"/>
    <w:multiLevelType w:val="hybridMultilevel"/>
    <w:tmpl w:val="E256C01A"/>
    <w:lvl w:ilvl="0" w:tplc="8B4A1B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03247FC">
      <w:start w:val="1"/>
      <w:numFmt w:val="decimal"/>
      <w:lvlText w:val="%2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BC5248"/>
    <w:multiLevelType w:val="hybridMultilevel"/>
    <w:tmpl w:val="BB148A2E"/>
    <w:lvl w:ilvl="0" w:tplc="06EE2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5E16CA"/>
    <w:multiLevelType w:val="hybridMultilevel"/>
    <w:tmpl w:val="D3CE146A"/>
    <w:lvl w:ilvl="0" w:tplc="16225C08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0E1150FD"/>
    <w:multiLevelType w:val="hybridMultilevel"/>
    <w:tmpl w:val="E52C453A"/>
    <w:lvl w:ilvl="0" w:tplc="574202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EF5E8DB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3D147F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D0511A"/>
    <w:multiLevelType w:val="hybridMultilevel"/>
    <w:tmpl w:val="FD2C2296"/>
    <w:lvl w:ilvl="0" w:tplc="16225C08">
      <w:start w:val="1"/>
      <w:numFmt w:val="bullet"/>
      <w:lvlText w:val="-"/>
      <w:lvlJc w:val="left"/>
      <w:pPr>
        <w:tabs>
          <w:tab w:val="num" w:pos="2121"/>
        </w:tabs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75492"/>
    <w:multiLevelType w:val="hybridMultilevel"/>
    <w:tmpl w:val="7996DCF2"/>
    <w:lvl w:ilvl="0" w:tplc="16225C08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E603C2"/>
    <w:multiLevelType w:val="multilevel"/>
    <w:tmpl w:val="CF7686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0A23153"/>
    <w:multiLevelType w:val="multilevel"/>
    <w:tmpl w:val="DBE20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15B5F69"/>
    <w:multiLevelType w:val="hybridMultilevel"/>
    <w:tmpl w:val="1B6ECD6C"/>
    <w:lvl w:ilvl="0" w:tplc="16225C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71085D"/>
    <w:multiLevelType w:val="multilevel"/>
    <w:tmpl w:val="E07EC6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46A2566"/>
    <w:multiLevelType w:val="multilevel"/>
    <w:tmpl w:val="F53ED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4A93363"/>
    <w:multiLevelType w:val="hybridMultilevel"/>
    <w:tmpl w:val="360CC0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D60671F"/>
    <w:multiLevelType w:val="hybridMultilevel"/>
    <w:tmpl w:val="E6061F02"/>
    <w:lvl w:ilvl="0" w:tplc="BBA06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5715ED"/>
    <w:multiLevelType w:val="hybridMultilevel"/>
    <w:tmpl w:val="920A1E76"/>
    <w:lvl w:ilvl="0" w:tplc="16225C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E5C65D7"/>
    <w:multiLevelType w:val="multilevel"/>
    <w:tmpl w:val="571EB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54685B4E"/>
    <w:multiLevelType w:val="hybridMultilevel"/>
    <w:tmpl w:val="30708BCA"/>
    <w:lvl w:ilvl="0" w:tplc="BC6040D0">
      <w:start w:val="1"/>
      <w:numFmt w:val="bullet"/>
      <w:lvlText w:val="-"/>
      <w:lvlJc w:val="left"/>
      <w:pPr>
        <w:tabs>
          <w:tab w:val="num" w:pos="2044"/>
        </w:tabs>
        <w:ind w:left="204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92062"/>
    <w:multiLevelType w:val="multilevel"/>
    <w:tmpl w:val="10AC13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943207A"/>
    <w:multiLevelType w:val="multilevel"/>
    <w:tmpl w:val="3B00DD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DDD1EF2"/>
    <w:multiLevelType w:val="hybridMultilevel"/>
    <w:tmpl w:val="AA40F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A0666"/>
    <w:multiLevelType w:val="hybridMultilevel"/>
    <w:tmpl w:val="39609946"/>
    <w:lvl w:ilvl="0" w:tplc="06EE2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3BC35CC"/>
    <w:multiLevelType w:val="hybridMultilevel"/>
    <w:tmpl w:val="18503308"/>
    <w:lvl w:ilvl="0" w:tplc="16225C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447B3"/>
    <w:multiLevelType w:val="multilevel"/>
    <w:tmpl w:val="E2EE692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2156" w:hanging="1305"/>
      </w:pPr>
      <w:rPr>
        <w:rFonts w:ascii="Times New Roman" w:eastAsia="Times New Roman" w:hAnsi="Times New Roman" w:cs="Times New Roman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3007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9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52" w:hanging="2160"/>
      </w:pPr>
      <w:rPr>
        <w:rFonts w:hint="default"/>
      </w:rPr>
    </w:lvl>
  </w:abstractNum>
  <w:abstractNum w:abstractNumId="24" w15:restartNumberingAfterBreak="0">
    <w:nsid w:val="790040B3"/>
    <w:multiLevelType w:val="hybridMultilevel"/>
    <w:tmpl w:val="521A401E"/>
    <w:lvl w:ilvl="0" w:tplc="429CDF1E">
      <w:start w:val="1"/>
      <w:numFmt w:val="bullet"/>
      <w:lvlText w:val="-"/>
      <w:lvlJc w:val="left"/>
      <w:pPr>
        <w:tabs>
          <w:tab w:val="num" w:pos="2892"/>
        </w:tabs>
        <w:ind w:left="289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596019"/>
    <w:multiLevelType w:val="multilevel"/>
    <w:tmpl w:val="E932D7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22"/>
  </w:num>
  <w:num w:numId="5">
    <w:abstractNumId w:val="10"/>
  </w:num>
  <w:num w:numId="6">
    <w:abstractNumId w:val="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2"/>
  </w:num>
  <w:num w:numId="12">
    <w:abstractNumId w:val="21"/>
  </w:num>
  <w:num w:numId="13">
    <w:abstractNumId w:val="3"/>
  </w:num>
  <w:num w:numId="14">
    <w:abstractNumId w:val="23"/>
  </w:num>
  <w:num w:numId="15">
    <w:abstractNumId w:val="12"/>
  </w:num>
  <w:num w:numId="16">
    <w:abstractNumId w:val="1"/>
  </w:num>
  <w:num w:numId="17">
    <w:abstractNumId w:val="16"/>
  </w:num>
  <w:num w:numId="18">
    <w:abstractNumId w:val="8"/>
  </w:num>
  <w:num w:numId="19">
    <w:abstractNumId w:val="9"/>
  </w:num>
  <w:num w:numId="20">
    <w:abstractNumId w:val="19"/>
  </w:num>
  <w:num w:numId="21">
    <w:abstractNumId w:val="0"/>
  </w:num>
  <w:num w:numId="22">
    <w:abstractNumId w:val="14"/>
  </w:num>
  <w:num w:numId="23">
    <w:abstractNumId w:val="20"/>
  </w:num>
  <w:num w:numId="24">
    <w:abstractNumId w:val="13"/>
  </w:num>
  <w:num w:numId="25">
    <w:abstractNumId w:val="1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33"/>
    <w:rsid w:val="0002025A"/>
    <w:rsid w:val="0003639E"/>
    <w:rsid w:val="00044E06"/>
    <w:rsid w:val="000E4710"/>
    <w:rsid w:val="00146F20"/>
    <w:rsid w:val="00170E65"/>
    <w:rsid w:val="00211CC9"/>
    <w:rsid w:val="002416C4"/>
    <w:rsid w:val="002504CA"/>
    <w:rsid w:val="0028084A"/>
    <w:rsid w:val="002903E8"/>
    <w:rsid w:val="002C0AB0"/>
    <w:rsid w:val="002D1E76"/>
    <w:rsid w:val="002E55A8"/>
    <w:rsid w:val="003478BA"/>
    <w:rsid w:val="00347A9F"/>
    <w:rsid w:val="00352512"/>
    <w:rsid w:val="0039772F"/>
    <w:rsid w:val="003A37D5"/>
    <w:rsid w:val="003A6FC9"/>
    <w:rsid w:val="0040768E"/>
    <w:rsid w:val="00436937"/>
    <w:rsid w:val="004544FD"/>
    <w:rsid w:val="004B3527"/>
    <w:rsid w:val="004D2128"/>
    <w:rsid w:val="00505197"/>
    <w:rsid w:val="005372EB"/>
    <w:rsid w:val="0056250D"/>
    <w:rsid w:val="005F6E32"/>
    <w:rsid w:val="005F7DEF"/>
    <w:rsid w:val="006633A2"/>
    <w:rsid w:val="0066711B"/>
    <w:rsid w:val="00672720"/>
    <w:rsid w:val="00673EFD"/>
    <w:rsid w:val="00690D17"/>
    <w:rsid w:val="006C4667"/>
    <w:rsid w:val="006C4E2D"/>
    <w:rsid w:val="006E1121"/>
    <w:rsid w:val="006E6CB0"/>
    <w:rsid w:val="006F6B3D"/>
    <w:rsid w:val="00715E93"/>
    <w:rsid w:val="00720CA4"/>
    <w:rsid w:val="00775054"/>
    <w:rsid w:val="007C61BD"/>
    <w:rsid w:val="007D3BB4"/>
    <w:rsid w:val="008003F8"/>
    <w:rsid w:val="00815620"/>
    <w:rsid w:val="00844433"/>
    <w:rsid w:val="008B68ED"/>
    <w:rsid w:val="008C5FDB"/>
    <w:rsid w:val="008E04A3"/>
    <w:rsid w:val="00903E8F"/>
    <w:rsid w:val="009405F7"/>
    <w:rsid w:val="00983FBA"/>
    <w:rsid w:val="009F00AA"/>
    <w:rsid w:val="00A165BF"/>
    <w:rsid w:val="00A4104E"/>
    <w:rsid w:val="00A42107"/>
    <w:rsid w:val="00A4774F"/>
    <w:rsid w:val="00A94175"/>
    <w:rsid w:val="00A948B5"/>
    <w:rsid w:val="00A96E75"/>
    <w:rsid w:val="00AB24FF"/>
    <w:rsid w:val="00B02F68"/>
    <w:rsid w:val="00B409A9"/>
    <w:rsid w:val="00B54C02"/>
    <w:rsid w:val="00B910CE"/>
    <w:rsid w:val="00B96300"/>
    <w:rsid w:val="00BC228A"/>
    <w:rsid w:val="00BD4CDF"/>
    <w:rsid w:val="00BF36E0"/>
    <w:rsid w:val="00C22751"/>
    <w:rsid w:val="00C30801"/>
    <w:rsid w:val="00C342D1"/>
    <w:rsid w:val="00C47B3C"/>
    <w:rsid w:val="00CB16EB"/>
    <w:rsid w:val="00CD23B3"/>
    <w:rsid w:val="00CE1F95"/>
    <w:rsid w:val="00CF3FAE"/>
    <w:rsid w:val="00D13825"/>
    <w:rsid w:val="00D357E7"/>
    <w:rsid w:val="00D50487"/>
    <w:rsid w:val="00D6766B"/>
    <w:rsid w:val="00DA2708"/>
    <w:rsid w:val="00DF2056"/>
    <w:rsid w:val="00E35DF4"/>
    <w:rsid w:val="00EA1090"/>
    <w:rsid w:val="00EA3669"/>
    <w:rsid w:val="00F13AAD"/>
    <w:rsid w:val="00F43381"/>
    <w:rsid w:val="00F60D42"/>
    <w:rsid w:val="00F773FA"/>
    <w:rsid w:val="00F94034"/>
    <w:rsid w:val="00F9667D"/>
    <w:rsid w:val="00FC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B108"/>
  <w15:chartTrackingRefBased/>
  <w15:docId w15:val="{FD71EF7E-FC0E-4BDE-BC63-F6816A2B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2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75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er"/>
    <w:basedOn w:val="a0"/>
    <w:link w:val="a5"/>
    <w:uiPriority w:val="99"/>
    <w:unhideWhenUsed/>
    <w:rsid w:val="00A941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94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A941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94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0"/>
    <w:link w:val="a9"/>
    <w:uiPriority w:val="99"/>
    <w:semiHidden/>
    <w:unhideWhenUsed/>
    <w:rsid w:val="00A94175"/>
  </w:style>
  <w:style w:type="character" w:customStyle="1" w:styleId="a9">
    <w:name w:val="Текст сноски Знак"/>
    <w:basedOn w:val="a1"/>
    <w:link w:val="a8"/>
    <w:uiPriority w:val="99"/>
    <w:semiHidden/>
    <w:rsid w:val="00A941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A94175"/>
    <w:rPr>
      <w:vertAlign w:val="superscript"/>
    </w:rPr>
  </w:style>
  <w:style w:type="paragraph" w:styleId="ab">
    <w:name w:val="List Paragraph"/>
    <w:aliases w:val="Подпись рисунка,ПКФ Список,Заголовок_3,Абзац списка5,Абзац списка1,1,UL,Абзац маркированнный,List Paragraph"/>
    <w:basedOn w:val="a0"/>
    <w:link w:val="ac"/>
    <w:uiPriority w:val="34"/>
    <w:qFormat/>
    <w:rsid w:val="00044E06"/>
    <w:pPr>
      <w:ind w:left="720"/>
      <w:contextualSpacing/>
    </w:pPr>
  </w:style>
  <w:style w:type="character" w:customStyle="1" w:styleId="ac">
    <w:name w:val="Абзац списка Знак"/>
    <w:aliases w:val="Подпись рисунка Знак,ПКФ Список Знак,Заголовок_3 Знак,Абзац списка5 Знак,Абзац списка1 Знак,1 Знак,UL Знак,Абзац маркированнный Знак,List Paragraph Знак"/>
    <w:link w:val="ab"/>
    <w:uiPriority w:val="34"/>
    <w:qFormat/>
    <w:rsid w:val="00044E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5F6E32"/>
    <w:pPr>
      <w:numPr>
        <w:numId w:val="21"/>
      </w:numPr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A165B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A165BF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1"/>
    <w:uiPriority w:val="99"/>
    <w:semiHidden/>
    <w:unhideWhenUsed/>
    <w:rsid w:val="00FC08E6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FC08E6"/>
  </w:style>
  <w:style w:type="character" w:customStyle="1" w:styleId="af1">
    <w:name w:val="Текст примечания Знак"/>
    <w:basedOn w:val="a1"/>
    <w:link w:val="af0"/>
    <w:uiPriority w:val="99"/>
    <w:semiHidden/>
    <w:rsid w:val="00FC08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08E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C08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E7B5A-3184-4C47-8E3B-8F8D7F99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Заикина Марина Анатольевна</dc:creator>
  <cp:keywords/>
  <dc:description/>
  <cp:lastModifiedBy>Кукушкин Юрий Федорович</cp:lastModifiedBy>
  <cp:revision>2</cp:revision>
  <dcterms:created xsi:type="dcterms:W3CDTF">2022-05-25T14:44:00Z</dcterms:created>
  <dcterms:modified xsi:type="dcterms:W3CDTF">2022-05-25T14:44:00Z</dcterms:modified>
</cp:coreProperties>
</file>